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96" w:rsidRDefault="00806807" w:rsidP="00B433E2">
      <w:pPr>
        <w:pBdr>
          <w:bottom w:val="single" w:sz="12" w:space="1" w:color="auto"/>
        </w:pBdr>
        <w:tabs>
          <w:tab w:val="left" w:pos="1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C7096">
        <w:rPr>
          <w:b/>
          <w:sz w:val="28"/>
          <w:szCs w:val="28"/>
        </w:rPr>
        <w:t xml:space="preserve">  </w:t>
      </w:r>
      <w:r w:rsidR="002C7096" w:rsidRPr="00B433E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ОНТРОЛЬНО-СЧЕТНАЯ КОМИССИЯ МО «НУКУТСКИЙ РАЙОН»</w:t>
      </w:r>
    </w:p>
    <w:p w:rsidR="00806807" w:rsidRPr="00CF2E4D" w:rsidRDefault="00806807" w:rsidP="00806807">
      <w:pPr>
        <w:tabs>
          <w:tab w:val="left" w:pos="1620"/>
        </w:tabs>
        <w:rPr>
          <w:b/>
          <w:sz w:val="27"/>
          <w:szCs w:val="27"/>
        </w:rPr>
      </w:pPr>
    </w:p>
    <w:p w:rsidR="002C7096" w:rsidRDefault="00806807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</w:t>
      </w:r>
      <w:r w:rsidR="002C7096">
        <w:rPr>
          <w:b/>
          <w:sz w:val="27"/>
          <w:szCs w:val="27"/>
        </w:rPr>
        <w:t>НИЕ</w:t>
      </w:r>
      <w:r w:rsidR="002C7096" w:rsidRPr="00CF2E4D">
        <w:rPr>
          <w:b/>
          <w:sz w:val="27"/>
          <w:szCs w:val="27"/>
        </w:rPr>
        <w:t xml:space="preserve"> </w:t>
      </w:r>
      <w:r w:rsidR="002C7096">
        <w:rPr>
          <w:b/>
          <w:sz w:val="27"/>
          <w:szCs w:val="27"/>
        </w:rPr>
        <w:t>КОНТРОЛЬНО-СЧЕТНОЙ</w:t>
      </w:r>
      <w:r>
        <w:rPr>
          <w:b/>
          <w:sz w:val="27"/>
          <w:szCs w:val="27"/>
        </w:rPr>
        <w:t xml:space="preserve"> </w:t>
      </w:r>
      <w:r w:rsidR="002C7096">
        <w:rPr>
          <w:b/>
          <w:sz w:val="27"/>
          <w:szCs w:val="27"/>
        </w:rPr>
        <w:t>КОМИССИИ № 1</w:t>
      </w:r>
      <w:r>
        <w:rPr>
          <w:b/>
          <w:sz w:val="27"/>
          <w:szCs w:val="27"/>
        </w:rPr>
        <w:t>2</w:t>
      </w:r>
      <w:r w:rsidR="002C7096">
        <w:rPr>
          <w:b/>
          <w:sz w:val="27"/>
          <w:szCs w:val="27"/>
        </w:rPr>
        <w:t>-З</w:t>
      </w:r>
    </w:p>
    <w:p w:rsidR="002C7096" w:rsidRPr="003B7DDF" w:rsidRDefault="002C7096" w:rsidP="00D215F9">
      <w:pPr>
        <w:pStyle w:val="Style2"/>
        <w:widowControl/>
        <w:spacing w:line="240" w:lineRule="auto"/>
        <w:rPr>
          <w:sz w:val="28"/>
          <w:szCs w:val="28"/>
        </w:rPr>
      </w:pPr>
      <w:r w:rsidRPr="003B7DDF">
        <w:rPr>
          <w:b/>
          <w:sz w:val="28"/>
          <w:szCs w:val="28"/>
        </w:rPr>
        <w:t>по результатам экспертизы годового отчета за 201</w:t>
      </w:r>
      <w:r w:rsidR="00806807">
        <w:rPr>
          <w:b/>
          <w:sz w:val="28"/>
          <w:szCs w:val="28"/>
        </w:rPr>
        <w:t>6</w:t>
      </w:r>
      <w:r w:rsidRPr="003B7DDF">
        <w:rPr>
          <w:b/>
          <w:sz w:val="28"/>
          <w:szCs w:val="28"/>
        </w:rPr>
        <w:t xml:space="preserve"> год об исполнении бюджета  муниципального образования «Хареты»</w:t>
      </w:r>
    </w:p>
    <w:p w:rsidR="002C7096" w:rsidRDefault="002C7096" w:rsidP="00E94A35">
      <w:pPr>
        <w:pStyle w:val="Style7"/>
        <w:widowControl/>
        <w:tabs>
          <w:tab w:val="left" w:pos="8501"/>
        </w:tabs>
        <w:spacing w:before="10"/>
        <w:rPr>
          <w:rStyle w:val="FontStyle29"/>
          <w:b/>
          <w:sz w:val="25"/>
          <w:szCs w:val="25"/>
        </w:rPr>
      </w:pPr>
      <w:r>
        <w:rPr>
          <w:rStyle w:val="FontStyle29"/>
          <w:b/>
          <w:sz w:val="25"/>
          <w:szCs w:val="25"/>
        </w:rPr>
        <w:t xml:space="preserve">  </w:t>
      </w:r>
    </w:p>
    <w:p w:rsidR="002C7096" w:rsidRDefault="002C7096" w:rsidP="00E94A35">
      <w:pPr>
        <w:pStyle w:val="Style7"/>
        <w:widowControl/>
        <w:tabs>
          <w:tab w:val="left" w:pos="8501"/>
        </w:tabs>
        <w:spacing w:before="10"/>
        <w:rPr>
          <w:rStyle w:val="FontStyle29"/>
          <w:b/>
          <w:sz w:val="25"/>
          <w:szCs w:val="25"/>
        </w:rPr>
      </w:pPr>
    </w:p>
    <w:p w:rsidR="002C7096" w:rsidRDefault="002C7096" w:rsidP="00E94A35">
      <w:pPr>
        <w:pStyle w:val="Style7"/>
        <w:widowControl/>
        <w:tabs>
          <w:tab w:val="left" w:pos="8501"/>
        </w:tabs>
        <w:spacing w:before="10"/>
        <w:rPr>
          <w:rStyle w:val="FontStyle29"/>
          <w:sz w:val="28"/>
          <w:szCs w:val="25"/>
        </w:rPr>
      </w:pPr>
      <w:r>
        <w:rPr>
          <w:rStyle w:val="FontStyle29"/>
          <w:sz w:val="28"/>
          <w:szCs w:val="25"/>
        </w:rPr>
        <w:t xml:space="preserve">          </w:t>
      </w:r>
      <w:r w:rsidRPr="003B7DDF">
        <w:rPr>
          <w:rStyle w:val="FontStyle29"/>
          <w:sz w:val="28"/>
          <w:szCs w:val="25"/>
        </w:rPr>
        <w:t xml:space="preserve">                                                                                   </w:t>
      </w:r>
      <w:r>
        <w:rPr>
          <w:rStyle w:val="FontStyle29"/>
          <w:sz w:val="28"/>
          <w:szCs w:val="25"/>
        </w:rPr>
        <w:t xml:space="preserve">  </w:t>
      </w:r>
    </w:p>
    <w:p w:rsidR="002C7096" w:rsidRPr="003B7DDF" w:rsidRDefault="002C7096" w:rsidP="00E94A35">
      <w:pPr>
        <w:pStyle w:val="Style7"/>
        <w:widowControl/>
        <w:tabs>
          <w:tab w:val="left" w:pos="8501"/>
        </w:tabs>
        <w:spacing w:before="10"/>
        <w:rPr>
          <w:rStyle w:val="FontStyle29"/>
          <w:sz w:val="28"/>
          <w:szCs w:val="25"/>
        </w:rPr>
      </w:pPr>
      <w:r>
        <w:rPr>
          <w:rStyle w:val="FontStyle29"/>
          <w:sz w:val="28"/>
          <w:szCs w:val="25"/>
        </w:rPr>
        <w:t xml:space="preserve">       15  апреля 201</w:t>
      </w:r>
      <w:r w:rsidR="00806807">
        <w:rPr>
          <w:rStyle w:val="FontStyle29"/>
          <w:sz w:val="28"/>
          <w:szCs w:val="25"/>
        </w:rPr>
        <w:t>7</w:t>
      </w:r>
      <w:r>
        <w:rPr>
          <w:rStyle w:val="FontStyle29"/>
          <w:sz w:val="28"/>
          <w:szCs w:val="25"/>
        </w:rPr>
        <w:t xml:space="preserve">                                                                     </w:t>
      </w:r>
      <w:r w:rsidRPr="003B7DDF">
        <w:rPr>
          <w:rStyle w:val="FontStyle29"/>
          <w:sz w:val="28"/>
          <w:szCs w:val="25"/>
        </w:rPr>
        <w:t>п.Новонукутский</w:t>
      </w:r>
    </w:p>
    <w:p w:rsidR="002C7096" w:rsidRPr="003B7DDF" w:rsidRDefault="002C7096" w:rsidP="00E94A35">
      <w:pPr>
        <w:pStyle w:val="Style7"/>
        <w:widowControl/>
        <w:tabs>
          <w:tab w:val="left" w:pos="8501"/>
        </w:tabs>
        <w:spacing w:before="10"/>
        <w:rPr>
          <w:rStyle w:val="FontStyle29"/>
          <w:sz w:val="28"/>
        </w:rPr>
      </w:pPr>
    </w:p>
    <w:p w:rsidR="002C7096" w:rsidRPr="003B7DDF" w:rsidRDefault="002C7096" w:rsidP="00433A17">
      <w:pPr>
        <w:tabs>
          <w:tab w:val="left" w:pos="709"/>
          <w:tab w:val="left" w:pos="1620"/>
        </w:tabs>
        <w:jc w:val="both"/>
        <w:rPr>
          <w:rStyle w:val="FontStyle29"/>
          <w:sz w:val="28"/>
          <w:szCs w:val="25"/>
        </w:rPr>
      </w:pPr>
      <w:r w:rsidRPr="003B7DDF">
        <w:rPr>
          <w:rStyle w:val="FontStyle29"/>
          <w:sz w:val="28"/>
          <w:szCs w:val="25"/>
        </w:rPr>
        <w:tab/>
      </w:r>
      <w:r w:rsidRPr="003B7DDF">
        <w:rPr>
          <w:sz w:val="28"/>
          <w:szCs w:val="25"/>
        </w:rPr>
        <w:t>Заключение на годов</w:t>
      </w:r>
      <w:r>
        <w:rPr>
          <w:sz w:val="28"/>
          <w:szCs w:val="25"/>
        </w:rPr>
        <w:t xml:space="preserve">ой отчет об исполнении бюджета </w:t>
      </w:r>
      <w:r w:rsidRPr="003B7DDF">
        <w:rPr>
          <w:sz w:val="28"/>
          <w:szCs w:val="25"/>
        </w:rPr>
        <w:t xml:space="preserve"> муниципального образования</w:t>
      </w:r>
      <w:r>
        <w:rPr>
          <w:sz w:val="28"/>
          <w:szCs w:val="25"/>
        </w:rPr>
        <w:t xml:space="preserve"> «Хареты» за 201</w:t>
      </w:r>
      <w:r w:rsidR="00806807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  подготовлено </w:t>
      </w:r>
      <w:r w:rsidR="00806807">
        <w:rPr>
          <w:sz w:val="28"/>
          <w:szCs w:val="25"/>
        </w:rPr>
        <w:t>председателем</w:t>
      </w:r>
      <w:r w:rsidRPr="003B7DDF">
        <w:rPr>
          <w:sz w:val="28"/>
          <w:szCs w:val="25"/>
        </w:rPr>
        <w:t xml:space="preserve"> Контрольно-счетной </w:t>
      </w:r>
      <w:r>
        <w:rPr>
          <w:sz w:val="28"/>
          <w:szCs w:val="25"/>
        </w:rPr>
        <w:t>комиссии</w:t>
      </w:r>
      <w:r w:rsidRPr="003B7DDF">
        <w:rPr>
          <w:sz w:val="28"/>
          <w:szCs w:val="25"/>
        </w:rPr>
        <w:t xml:space="preserve">  муниципального  образования  «</w:t>
      </w:r>
      <w:r>
        <w:rPr>
          <w:sz w:val="28"/>
          <w:szCs w:val="25"/>
        </w:rPr>
        <w:t>Нукутск</w:t>
      </w:r>
      <w:r w:rsidRPr="003B7DDF">
        <w:rPr>
          <w:sz w:val="28"/>
          <w:szCs w:val="25"/>
        </w:rPr>
        <w:t xml:space="preserve">ий район»  (далее - Контрольно-счетная  </w:t>
      </w:r>
      <w:r>
        <w:rPr>
          <w:sz w:val="28"/>
          <w:szCs w:val="25"/>
        </w:rPr>
        <w:t>комиссия</w:t>
      </w:r>
      <w:r w:rsidRPr="003B7DDF">
        <w:rPr>
          <w:sz w:val="28"/>
          <w:szCs w:val="25"/>
        </w:rPr>
        <w:t xml:space="preserve"> МО «</w:t>
      </w:r>
      <w:r>
        <w:rPr>
          <w:sz w:val="28"/>
          <w:szCs w:val="25"/>
        </w:rPr>
        <w:t>Нукутс</w:t>
      </w:r>
      <w:r w:rsidRPr="003B7DDF">
        <w:rPr>
          <w:sz w:val="28"/>
          <w:szCs w:val="25"/>
        </w:rPr>
        <w:t>кий район»)</w:t>
      </w:r>
      <w:r>
        <w:rPr>
          <w:sz w:val="28"/>
          <w:szCs w:val="25"/>
        </w:rPr>
        <w:t xml:space="preserve"> </w:t>
      </w:r>
      <w:r w:rsidR="00806807">
        <w:rPr>
          <w:sz w:val="28"/>
          <w:szCs w:val="25"/>
        </w:rPr>
        <w:t xml:space="preserve">Николаевой М.А. </w:t>
      </w:r>
      <w:r w:rsidRPr="003B7DDF">
        <w:rPr>
          <w:sz w:val="28"/>
          <w:szCs w:val="25"/>
        </w:rPr>
        <w:t xml:space="preserve"> в соответствии с требованиями ст.264.4 Бюджетного Кодекса Российской Федерации, ст. 3</w:t>
      </w:r>
      <w:r>
        <w:rPr>
          <w:sz w:val="28"/>
          <w:szCs w:val="25"/>
        </w:rPr>
        <w:t>4</w:t>
      </w:r>
      <w:r w:rsidRPr="003B7DDF">
        <w:rPr>
          <w:sz w:val="28"/>
          <w:szCs w:val="25"/>
        </w:rPr>
        <w:t xml:space="preserve">  Положения о бюджетном процессе в муниципальном образовании</w:t>
      </w:r>
      <w:r>
        <w:rPr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>, утвержденного решением Думы  сельского поселения</w:t>
      </w:r>
      <w:r>
        <w:rPr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 xml:space="preserve"> от </w:t>
      </w:r>
      <w:r>
        <w:rPr>
          <w:sz w:val="28"/>
          <w:szCs w:val="25"/>
        </w:rPr>
        <w:t>2</w:t>
      </w:r>
      <w:r w:rsidRPr="003B7DDF">
        <w:rPr>
          <w:sz w:val="28"/>
          <w:szCs w:val="25"/>
        </w:rPr>
        <w:t>1.0</w:t>
      </w:r>
      <w:r>
        <w:rPr>
          <w:sz w:val="28"/>
          <w:szCs w:val="25"/>
        </w:rPr>
        <w:t>6</w:t>
      </w:r>
      <w:r w:rsidRPr="003B7DDF">
        <w:rPr>
          <w:sz w:val="28"/>
          <w:szCs w:val="25"/>
        </w:rPr>
        <w:t>.201</w:t>
      </w:r>
      <w:r>
        <w:rPr>
          <w:sz w:val="28"/>
          <w:szCs w:val="25"/>
        </w:rPr>
        <w:t>3</w:t>
      </w:r>
      <w:r w:rsidRPr="003B7DDF">
        <w:rPr>
          <w:sz w:val="28"/>
          <w:szCs w:val="25"/>
        </w:rPr>
        <w:t>г. №</w:t>
      </w:r>
      <w:r>
        <w:rPr>
          <w:sz w:val="28"/>
          <w:szCs w:val="25"/>
        </w:rPr>
        <w:t>2</w:t>
      </w:r>
      <w:r w:rsidRPr="003B7DDF">
        <w:rPr>
          <w:sz w:val="28"/>
          <w:szCs w:val="25"/>
        </w:rPr>
        <w:t xml:space="preserve">1 (с </w:t>
      </w:r>
      <w:r>
        <w:rPr>
          <w:sz w:val="28"/>
          <w:szCs w:val="25"/>
        </w:rPr>
        <w:t>учетом вносимых изменений)</w:t>
      </w:r>
      <w:r w:rsidRPr="003B7DDF">
        <w:rPr>
          <w:sz w:val="28"/>
          <w:szCs w:val="25"/>
        </w:rPr>
        <w:t xml:space="preserve">, </w:t>
      </w:r>
      <w:r w:rsidRPr="003B7DDF">
        <w:rPr>
          <w:rStyle w:val="FontStyle29"/>
          <w:sz w:val="28"/>
          <w:szCs w:val="25"/>
        </w:rPr>
        <w:t>на основании Соглашения о передаче полномочий по организации осуществления внешнего муниципального финансового контроля в сельском поселении</w:t>
      </w:r>
      <w:r>
        <w:rPr>
          <w:rStyle w:val="FontStyle29"/>
          <w:sz w:val="28"/>
          <w:szCs w:val="25"/>
        </w:rPr>
        <w:t xml:space="preserve"> «Хареты»</w:t>
      </w:r>
      <w:r w:rsidRPr="003B7DDF">
        <w:rPr>
          <w:rStyle w:val="FontStyle29"/>
          <w:sz w:val="28"/>
          <w:szCs w:val="25"/>
        </w:rPr>
        <w:t xml:space="preserve"> от </w:t>
      </w:r>
      <w:r>
        <w:rPr>
          <w:rStyle w:val="FontStyle29"/>
          <w:sz w:val="28"/>
          <w:szCs w:val="25"/>
        </w:rPr>
        <w:t>0</w:t>
      </w:r>
      <w:r w:rsidRPr="003B7DDF">
        <w:rPr>
          <w:rStyle w:val="FontStyle29"/>
          <w:sz w:val="28"/>
          <w:szCs w:val="25"/>
        </w:rPr>
        <w:t>1.11.201</w:t>
      </w:r>
      <w:r>
        <w:rPr>
          <w:rStyle w:val="FontStyle29"/>
          <w:sz w:val="28"/>
          <w:szCs w:val="25"/>
        </w:rPr>
        <w:t>2</w:t>
      </w:r>
      <w:r w:rsidRPr="003B7DDF">
        <w:rPr>
          <w:rStyle w:val="FontStyle29"/>
          <w:sz w:val="28"/>
          <w:szCs w:val="25"/>
        </w:rPr>
        <w:t xml:space="preserve"> года, заключенного между </w:t>
      </w:r>
      <w:r w:rsidRPr="003B7DDF">
        <w:rPr>
          <w:sz w:val="28"/>
          <w:szCs w:val="25"/>
        </w:rPr>
        <w:t xml:space="preserve">Думой  муниципального </w:t>
      </w:r>
      <w:r>
        <w:rPr>
          <w:sz w:val="28"/>
          <w:szCs w:val="25"/>
        </w:rPr>
        <w:t xml:space="preserve">образования «Нукутский район», Думой </w:t>
      </w:r>
      <w:r w:rsidRPr="003B7DDF">
        <w:rPr>
          <w:sz w:val="28"/>
          <w:szCs w:val="25"/>
        </w:rPr>
        <w:t xml:space="preserve"> сельского поселения</w:t>
      </w:r>
      <w:r>
        <w:rPr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 xml:space="preserve"> и Контрольно-счетной </w:t>
      </w:r>
      <w:r>
        <w:rPr>
          <w:sz w:val="28"/>
          <w:szCs w:val="25"/>
        </w:rPr>
        <w:t xml:space="preserve">комиссией </w:t>
      </w:r>
      <w:r w:rsidRPr="003B7DDF">
        <w:rPr>
          <w:sz w:val="28"/>
          <w:szCs w:val="25"/>
        </w:rPr>
        <w:t xml:space="preserve"> муниципального образования «</w:t>
      </w:r>
      <w:r>
        <w:rPr>
          <w:sz w:val="28"/>
          <w:szCs w:val="25"/>
        </w:rPr>
        <w:t xml:space="preserve">Нукутский </w:t>
      </w:r>
      <w:r w:rsidRPr="003B7DDF">
        <w:rPr>
          <w:sz w:val="28"/>
          <w:szCs w:val="25"/>
        </w:rPr>
        <w:t xml:space="preserve"> район».</w:t>
      </w:r>
    </w:p>
    <w:p w:rsidR="002C7096" w:rsidRPr="003B7DDF" w:rsidRDefault="002C7096" w:rsidP="00512054">
      <w:pPr>
        <w:tabs>
          <w:tab w:val="left" w:pos="709"/>
          <w:tab w:val="left" w:pos="1080"/>
        </w:tabs>
        <w:ind w:firstLine="180"/>
        <w:jc w:val="both"/>
        <w:rPr>
          <w:rStyle w:val="FontStyle29"/>
          <w:color w:val="auto"/>
          <w:sz w:val="28"/>
          <w:szCs w:val="25"/>
        </w:rPr>
      </w:pPr>
      <w:r w:rsidRPr="003B7DDF">
        <w:rPr>
          <w:rStyle w:val="FontStyle29"/>
          <w:sz w:val="28"/>
          <w:szCs w:val="25"/>
        </w:rPr>
        <w:tab/>
        <w:t xml:space="preserve">Экспертиза годового отчета </w:t>
      </w:r>
      <w:r w:rsidRPr="003B7DDF">
        <w:rPr>
          <w:sz w:val="28"/>
          <w:szCs w:val="25"/>
        </w:rPr>
        <w:t>за 201</w:t>
      </w:r>
      <w:r w:rsidR="00806807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 об исполнении бюджета  муниципального образования </w:t>
      </w:r>
      <w:r>
        <w:rPr>
          <w:sz w:val="28"/>
          <w:szCs w:val="25"/>
        </w:rPr>
        <w:t xml:space="preserve">«Хареты» </w:t>
      </w:r>
      <w:r w:rsidRPr="003B7DDF">
        <w:rPr>
          <w:sz w:val="28"/>
          <w:szCs w:val="25"/>
        </w:rPr>
        <w:t>проведена</w:t>
      </w:r>
      <w:r w:rsidRPr="003B7DDF">
        <w:rPr>
          <w:rStyle w:val="FontStyle29"/>
          <w:sz w:val="28"/>
          <w:szCs w:val="25"/>
        </w:rPr>
        <w:t xml:space="preserve"> в соответствии </w:t>
      </w:r>
      <w:r w:rsidRPr="003B7DDF">
        <w:rPr>
          <w:sz w:val="28"/>
          <w:szCs w:val="25"/>
        </w:rPr>
        <w:t xml:space="preserve">с нормами ст. 264.4 Бюджетного кодекса Российской Федерации (далее - Бюджетный кодекс), </w:t>
      </w:r>
      <w:r w:rsidRPr="003B7DDF">
        <w:rPr>
          <w:rStyle w:val="FontStyle29"/>
          <w:sz w:val="28"/>
          <w:szCs w:val="25"/>
        </w:rPr>
        <w:t>планом работы Контрольно-счетной палаты муниципального образования «</w:t>
      </w:r>
      <w:r>
        <w:rPr>
          <w:rStyle w:val="FontStyle29"/>
          <w:sz w:val="28"/>
          <w:szCs w:val="25"/>
        </w:rPr>
        <w:t>Нукутск</w:t>
      </w:r>
      <w:r w:rsidRPr="003B7DDF">
        <w:rPr>
          <w:rStyle w:val="FontStyle29"/>
          <w:sz w:val="28"/>
          <w:szCs w:val="25"/>
        </w:rPr>
        <w:t>ий р</w:t>
      </w:r>
      <w:r>
        <w:rPr>
          <w:rStyle w:val="FontStyle29"/>
          <w:sz w:val="28"/>
          <w:szCs w:val="25"/>
        </w:rPr>
        <w:t>айон» на 201</w:t>
      </w:r>
      <w:r w:rsidR="00806807">
        <w:rPr>
          <w:rStyle w:val="FontStyle29"/>
          <w:sz w:val="28"/>
          <w:szCs w:val="25"/>
        </w:rPr>
        <w:t>7</w:t>
      </w:r>
      <w:r>
        <w:rPr>
          <w:rStyle w:val="FontStyle29"/>
          <w:sz w:val="28"/>
          <w:szCs w:val="25"/>
        </w:rPr>
        <w:t xml:space="preserve"> </w:t>
      </w:r>
      <w:r w:rsidRPr="003B7DDF">
        <w:rPr>
          <w:rStyle w:val="FontStyle29"/>
          <w:sz w:val="28"/>
          <w:szCs w:val="25"/>
        </w:rPr>
        <w:t xml:space="preserve">год, </w:t>
      </w:r>
      <w:r w:rsidR="00806807">
        <w:rPr>
          <w:rStyle w:val="FontStyle29"/>
          <w:sz w:val="28"/>
          <w:szCs w:val="25"/>
        </w:rPr>
        <w:t>распоряжением</w:t>
      </w:r>
      <w:r w:rsidRPr="003B7DDF">
        <w:rPr>
          <w:sz w:val="28"/>
          <w:szCs w:val="25"/>
        </w:rPr>
        <w:t xml:space="preserve"> предсе</w:t>
      </w:r>
      <w:r>
        <w:rPr>
          <w:sz w:val="28"/>
          <w:szCs w:val="25"/>
        </w:rPr>
        <w:t>дателя Контрольно-счетной комиссии</w:t>
      </w:r>
      <w:r w:rsidRPr="003B7DDF">
        <w:rPr>
          <w:sz w:val="28"/>
          <w:szCs w:val="25"/>
        </w:rPr>
        <w:t xml:space="preserve"> муниципального образования  «</w:t>
      </w:r>
      <w:r>
        <w:rPr>
          <w:sz w:val="28"/>
          <w:szCs w:val="25"/>
        </w:rPr>
        <w:t>Нукутский</w:t>
      </w:r>
      <w:r w:rsidRPr="003B7DDF">
        <w:rPr>
          <w:sz w:val="28"/>
          <w:szCs w:val="25"/>
        </w:rPr>
        <w:t xml:space="preserve"> район» от </w:t>
      </w:r>
      <w:r>
        <w:rPr>
          <w:sz w:val="28"/>
          <w:szCs w:val="25"/>
        </w:rPr>
        <w:t xml:space="preserve"> 0</w:t>
      </w:r>
      <w:r w:rsidR="00806807">
        <w:rPr>
          <w:sz w:val="28"/>
          <w:szCs w:val="25"/>
        </w:rPr>
        <w:t>3</w:t>
      </w:r>
      <w:r>
        <w:rPr>
          <w:sz w:val="28"/>
          <w:szCs w:val="25"/>
        </w:rPr>
        <w:t>.04.201</w:t>
      </w:r>
      <w:r w:rsidR="00806807">
        <w:rPr>
          <w:sz w:val="28"/>
          <w:szCs w:val="25"/>
        </w:rPr>
        <w:t>7</w:t>
      </w:r>
      <w:r>
        <w:rPr>
          <w:sz w:val="28"/>
          <w:szCs w:val="25"/>
        </w:rPr>
        <w:t xml:space="preserve"> года</w:t>
      </w:r>
      <w:r w:rsidR="00806807">
        <w:rPr>
          <w:sz w:val="28"/>
          <w:szCs w:val="25"/>
        </w:rPr>
        <w:t xml:space="preserve"> № 12-П,</w:t>
      </w:r>
      <w:r w:rsidRPr="003B7DDF">
        <w:rPr>
          <w:sz w:val="28"/>
          <w:szCs w:val="25"/>
        </w:rPr>
        <w:t xml:space="preserve"> с разрешения </w:t>
      </w:r>
      <w:r w:rsidR="00806807">
        <w:rPr>
          <w:sz w:val="28"/>
          <w:szCs w:val="25"/>
        </w:rPr>
        <w:t>г</w:t>
      </w:r>
      <w:r w:rsidRPr="003B7DDF">
        <w:rPr>
          <w:sz w:val="28"/>
          <w:szCs w:val="25"/>
        </w:rPr>
        <w:t xml:space="preserve">лавы </w:t>
      </w:r>
      <w:r>
        <w:rPr>
          <w:sz w:val="28"/>
          <w:szCs w:val="25"/>
        </w:rPr>
        <w:t xml:space="preserve"> </w:t>
      </w:r>
      <w:r w:rsidRPr="003B7DDF">
        <w:rPr>
          <w:sz w:val="28"/>
          <w:szCs w:val="25"/>
        </w:rPr>
        <w:t xml:space="preserve">сельского поселения </w:t>
      </w:r>
      <w:r w:rsidR="00806807">
        <w:rPr>
          <w:sz w:val="28"/>
          <w:szCs w:val="25"/>
        </w:rPr>
        <w:t xml:space="preserve">МО </w:t>
      </w:r>
      <w:r>
        <w:rPr>
          <w:sz w:val="28"/>
          <w:szCs w:val="25"/>
        </w:rPr>
        <w:t>«Хареты» Замбаловой Л.С.</w:t>
      </w:r>
    </w:p>
    <w:p w:rsidR="002C7096" w:rsidRPr="003B7DDF" w:rsidRDefault="002C7096" w:rsidP="003E5D7C">
      <w:pPr>
        <w:ind w:firstLine="720"/>
        <w:jc w:val="both"/>
        <w:rPr>
          <w:sz w:val="28"/>
          <w:szCs w:val="25"/>
        </w:rPr>
      </w:pPr>
      <w:r w:rsidRPr="003B7DDF">
        <w:rPr>
          <w:sz w:val="28"/>
          <w:szCs w:val="25"/>
        </w:rPr>
        <w:t>В ходе проверки использованы и проанализированы нормативные правовые акты Российской Федерации и Иркутской области, нормативно-правовые акты МО «</w:t>
      </w:r>
      <w:r>
        <w:rPr>
          <w:sz w:val="28"/>
          <w:szCs w:val="25"/>
        </w:rPr>
        <w:t xml:space="preserve">Нукутский </w:t>
      </w:r>
      <w:r w:rsidRPr="003B7DDF">
        <w:rPr>
          <w:sz w:val="28"/>
          <w:szCs w:val="25"/>
        </w:rPr>
        <w:t xml:space="preserve"> район» по теме проверки, нормативно-правовые акты  муниципального образования</w:t>
      </w:r>
      <w:r>
        <w:rPr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 xml:space="preserve">, бухгалтерские, организационно-распорядительные документы, информационно-аналитические материалы, предоставленные объектом проверки. </w:t>
      </w:r>
    </w:p>
    <w:p w:rsidR="002C7096" w:rsidRPr="003B7DDF" w:rsidRDefault="002C7096" w:rsidP="00E42FD9">
      <w:pPr>
        <w:tabs>
          <w:tab w:val="left" w:pos="709"/>
          <w:tab w:val="left" w:pos="1080"/>
        </w:tabs>
        <w:ind w:firstLine="180"/>
        <w:jc w:val="both"/>
        <w:rPr>
          <w:sz w:val="28"/>
          <w:szCs w:val="25"/>
        </w:rPr>
      </w:pPr>
      <w:r w:rsidRPr="003B7DDF">
        <w:rPr>
          <w:sz w:val="28"/>
          <w:szCs w:val="25"/>
        </w:rPr>
        <w:tab/>
        <w:t xml:space="preserve">В ходе проверки использованы нормативные правовые акты, регулирующие бюджетный процесс и бюджетные правоотношения в Российской Федерации, Иркутской области, </w:t>
      </w:r>
      <w:r w:rsidR="00806807">
        <w:rPr>
          <w:sz w:val="28"/>
          <w:szCs w:val="25"/>
        </w:rPr>
        <w:t>муниципальном</w:t>
      </w:r>
      <w:r w:rsidRPr="003B7DDF">
        <w:rPr>
          <w:sz w:val="28"/>
          <w:szCs w:val="25"/>
        </w:rPr>
        <w:t xml:space="preserve"> </w:t>
      </w:r>
      <w:r w:rsidR="00806807">
        <w:rPr>
          <w:sz w:val="28"/>
          <w:szCs w:val="25"/>
        </w:rPr>
        <w:t>образовании «Нукутский район»,</w:t>
      </w:r>
      <w:r w:rsidRPr="003B7DDF">
        <w:rPr>
          <w:sz w:val="28"/>
          <w:szCs w:val="25"/>
        </w:rPr>
        <w:t xml:space="preserve"> в  муниципальном образовании</w:t>
      </w:r>
      <w:r>
        <w:rPr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 xml:space="preserve">.         </w:t>
      </w:r>
    </w:p>
    <w:p w:rsidR="002C7096" w:rsidRPr="003B7DDF" w:rsidRDefault="002C7096" w:rsidP="00407D20">
      <w:pPr>
        <w:tabs>
          <w:tab w:val="left" w:pos="709"/>
          <w:tab w:val="left" w:pos="1080"/>
        </w:tabs>
        <w:jc w:val="both"/>
        <w:rPr>
          <w:sz w:val="28"/>
          <w:szCs w:val="25"/>
        </w:rPr>
      </w:pPr>
      <w:r w:rsidRPr="003B7DDF">
        <w:rPr>
          <w:sz w:val="28"/>
          <w:szCs w:val="25"/>
        </w:rPr>
        <w:tab/>
        <w:t>Выборочной проверке подверглись плановые расчеты показателей отдельных разделов бюджета, а также бюджетных смет муниципального образования</w:t>
      </w:r>
      <w:r>
        <w:rPr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 xml:space="preserve">, ряд финансовых, бухгалтерских, информационных и отчетных документов по организации бюджетного процесса в поселении, формированию и исполнению бюджета поселения. В ходе проверки проанализирована нормативная правовая база по организации бюджетного </w:t>
      </w:r>
      <w:r w:rsidRPr="003B7DDF">
        <w:rPr>
          <w:sz w:val="28"/>
          <w:szCs w:val="25"/>
        </w:rPr>
        <w:lastRenderedPageBreak/>
        <w:t>процесса в муниципальном образовании</w:t>
      </w:r>
      <w:r>
        <w:rPr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>, проведён анализ общих характеристик бюджета поселения, а также полноты и достоверности данных годового отче</w:t>
      </w:r>
      <w:r>
        <w:rPr>
          <w:sz w:val="28"/>
          <w:szCs w:val="25"/>
        </w:rPr>
        <w:t>та об исполнении бюджета за 201</w:t>
      </w:r>
      <w:r w:rsidR="003948C9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год.</w:t>
      </w:r>
    </w:p>
    <w:p w:rsidR="002C7096" w:rsidRPr="003B7DDF" w:rsidRDefault="002C7096" w:rsidP="00407D20">
      <w:pPr>
        <w:pStyle w:val="Style6"/>
        <w:widowControl/>
        <w:spacing w:line="298" w:lineRule="exact"/>
        <w:ind w:firstLine="0"/>
        <w:rPr>
          <w:rStyle w:val="FontStyle29"/>
          <w:b/>
          <w:sz w:val="28"/>
          <w:szCs w:val="25"/>
        </w:rPr>
      </w:pPr>
      <w:r>
        <w:rPr>
          <w:rStyle w:val="FontStyle29"/>
          <w:b/>
          <w:sz w:val="28"/>
          <w:szCs w:val="25"/>
        </w:rPr>
        <w:t xml:space="preserve">                                                   </w:t>
      </w:r>
      <w:r w:rsidRPr="003B7DDF">
        <w:rPr>
          <w:rStyle w:val="FontStyle29"/>
          <w:b/>
          <w:sz w:val="28"/>
          <w:szCs w:val="25"/>
        </w:rPr>
        <w:t>Общие положения</w:t>
      </w:r>
    </w:p>
    <w:p w:rsidR="002C7096" w:rsidRPr="003B7DDF" w:rsidRDefault="002C7096" w:rsidP="00C91FE9">
      <w:pPr>
        <w:pStyle w:val="Style6"/>
        <w:widowControl/>
        <w:tabs>
          <w:tab w:val="left" w:pos="709"/>
        </w:tabs>
        <w:spacing w:line="298" w:lineRule="exact"/>
        <w:ind w:firstLine="0"/>
        <w:rPr>
          <w:rStyle w:val="FontStyle29"/>
          <w:sz w:val="28"/>
          <w:szCs w:val="25"/>
        </w:rPr>
      </w:pPr>
      <w:r w:rsidRPr="003B7DDF">
        <w:rPr>
          <w:sz w:val="28"/>
          <w:szCs w:val="25"/>
        </w:rPr>
        <w:t xml:space="preserve">    </w:t>
      </w:r>
      <w:r>
        <w:rPr>
          <w:sz w:val="28"/>
          <w:szCs w:val="25"/>
        </w:rPr>
        <w:t xml:space="preserve">        </w:t>
      </w:r>
      <w:r w:rsidRPr="003B7DDF">
        <w:rPr>
          <w:sz w:val="28"/>
          <w:szCs w:val="25"/>
        </w:rPr>
        <w:t xml:space="preserve">  </w:t>
      </w:r>
      <w:r>
        <w:rPr>
          <w:sz w:val="28"/>
          <w:szCs w:val="25"/>
        </w:rPr>
        <w:t>М</w:t>
      </w:r>
      <w:r w:rsidRPr="003B7DDF">
        <w:rPr>
          <w:rStyle w:val="FontStyle29"/>
          <w:sz w:val="28"/>
          <w:szCs w:val="25"/>
        </w:rPr>
        <w:t>униципальное образование</w:t>
      </w:r>
      <w:r>
        <w:rPr>
          <w:rStyle w:val="FontStyle29"/>
          <w:sz w:val="28"/>
          <w:szCs w:val="25"/>
        </w:rPr>
        <w:t xml:space="preserve"> «Хареты»</w:t>
      </w:r>
      <w:r w:rsidRPr="003B7DDF">
        <w:rPr>
          <w:rStyle w:val="FontStyle29"/>
          <w:sz w:val="28"/>
          <w:szCs w:val="25"/>
        </w:rPr>
        <w:t xml:space="preserve"> наделено статусом сельского поселения Законом Иркутской области от </w:t>
      </w:r>
      <w:r>
        <w:rPr>
          <w:rStyle w:val="FontStyle29"/>
          <w:sz w:val="28"/>
          <w:szCs w:val="25"/>
        </w:rPr>
        <w:t>30</w:t>
      </w:r>
      <w:r w:rsidRPr="003B7DDF">
        <w:rPr>
          <w:rStyle w:val="FontStyle29"/>
          <w:sz w:val="28"/>
          <w:szCs w:val="25"/>
        </w:rPr>
        <w:t>.12.2004г. №</w:t>
      </w:r>
      <w:r>
        <w:rPr>
          <w:rStyle w:val="FontStyle29"/>
          <w:sz w:val="28"/>
          <w:szCs w:val="25"/>
        </w:rPr>
        <w:t xml:space="preserve"> 67</w:t>
      </w:r>
      <w:r w:rsidRPr="003B7DDF">
        <w:rPr>
          <w:rStyle w:val="FontStyle29"/>
          <w:sz w:val="28"/>
          <w:szCs w:val="25"/>
        </w:rPr>
        <w:t>-</w:t>
      </w:r>
      <w:r>
        <w:rPr>
          <w:rStyle w:val="FontStyle29"/>
          <w:sz w:val="28"/>
          <w:szCs w:val="25"/>
        </w:rPr>
        <w:t>ОЗ</w:t>
      </w:r>
      <w:r w:rsidRPr="003B7DDF">
        <w:rPr>
          <w:rStyle w:val="FontStyle29"/>
          <w:sz w:val="28"/>
          <w:szCs w:val="25"/>
        </w:rPr>
        <w:t xml:space="preserve"> «О статусе и границах муниципальных образований </w:t>
      </w:r>
      <w:r>
        <w:rPr>
          <w:rStyle w:val="FontStyle29"/>
          <w:sz w:val="28"/>
          <w:szCs w:val="25"/>
        </w:rPr>
        <w:t xml:space="preserve"> Аларского,  Баяндаевского, Боханского, Нукутского, Осинского. Эхирит-Булагатского районов  Усть-Ордынского Бурятского автономного округа»</w:t>
      </w:r>
      <w:r w:rsidRPr="003B7DDF">
        <w:rPr>
          <w:rStyle w:val="FontStyle29"/>
          <w:sz w:val="28"/>
          <w:szCs w:val="25"/>
        </w:rPr>
        <w:t>.</w:t>
      </w:r>
    </w:p>
    <w:p w:rsidR="002C7096" w:rsidRPr="003B7DDF" w:rsidRDefault="002C7096" w:rsidP="00C91FE9">
      <w:pPr>
        <w:pStyle w:val="Style6"/>
        <w:widowControl/>
        <w:tabs>
          <w:tab w:val="left" w:pos="709"/>
        </w:tabs>
        <w:spacing w:line="298" w:lineRule="exact"/>
        <w:ind w:firstLine="0"/>
        <w:rPr>
          <w:sz w:val="28"/>
          <w:szCs w:val="25"/>
        </w:rPr>
      </w:pPr>
      <w:r w:rsidRPr="003B7DDF">
        <w:rPr>
          <w:rStyle w:val="FontStyle29"/>
          <w:b/>
          <w:sz w:val="28"/>
          <w:szCs w:val="25"/>
        </w:rPr>
        <w:t xml:space="preserve">Отдельные </w:t>
      </w:r>
      <w:r w:rsidRPr="003B7DDF">
        <w:rPr>
          <w:b/>
          <w:sz w:val="28"/>
          <w:szCs w:val="25"/>
        </w:rPr>
        <w:t xml:space="preserve"> показатели социально-экономической ситуации</w:t>
      </w:r>
      <w:r w:rsidRPr="003B7DDF">
        <w:rPr>
          <w:sz w:val="28"/>
          <w:szCs w:val="25"/>
        </w:rPr>
        <w:t xml:space="preserve"> в  </w:t>
      </w:r>
      <w:r w:rsidRPr="003B7DDF">
        <w:rPr>
          <w:rStyle w:val="FontStyle29"/>
          <w:sz w:val="28"/>
          <w:szCs w:val="25"/>
        </w:rPr>
        <w:t>муниципальном образовании</w:t>
      </w:r>
      <w:r>
        <w:rPr>
          <w:rStyle w:val="FontStyle29"/>
          <w:sz w:val="28"/>
          <w:szCs w:val="25"/>
        </w:rPr>
        <w:t xml:space="preserve"> «Хареты»</w:t>
      </w:r>
      <w:r w:rsidRPr="003B7DDF">
        <w:rPr>
          <w:rStyle w:val="FontStyle29"/>
          <w:sz w:val="28"/>
          <w:szCs w:val="25"/>
        </w:rPr>
        <w:t xml:space="preserve"> </w:t>
      </w:r>
      <w:r w:rsidRPr="003B7DDF">
        <w:rPr>
          <w:sz w:val="28"/>
          <w:szCs w:val="25"/>
        </w:rPr>
        <w:t>характеризуется следующими данными:</w:t>
      </w:r>
    </w:p>
    <w:p w:rsidR="002C7096" w:rsidRPr="003B7DDF" w:rsidRDefault="002C7096" w:rsidP="00C91FE9">
      <w:pPr>
        <w:tabs>
          <w:tab w:val="left" w:pos="709"/>
          <w:tab w:val="left" w:pos="1080"/>
        </w:tabs>
        <w:jc w:val="both"/>
        <w:rPr>
          <w:rStyle w:val="FontStyle29"/>
          <w:sz w:val="28"/>
          <w:szCs w:val="25"/>
        </w:rPr>
      </w:pPr>
      <w:r w:rsidRPr="003B7DDF">
        <w:rPr>
          <w:sz w:val="28"/>
          <w:szCs w:val="25"/>
        </w:rPr>
        <w:t xml:space="preserve">     </w:t>
      </w:r>
      <w:r>
        <w:rPr>
          <w:sz w:val="28"/>
          <w:szCs w:val="25"/>
        </w:rPr>
        <w:t xml:space="preserve">     </w:t>
      </w:r>
      <w:r w:rsidRPr="003B7DDF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Харетское </w:t>
      </w:r>
      <w:r w:rsidRPr="003B7DDF">
        <w:rPr>
          <w:rStyle w:val="FontStyle29"/>
          <w:sz w:val="28"/>
          <w:szCs w:val="25"/>
        </w:rPr>
        <w:t xml:space="preserve"> сельское поселение объединяет </w:t>
      </w:r>
      <w:r>
        <w:rPr>
          <w:rStyle w:val="FontStyle29"/>
          <w:sz w:val="28"/>
          <w:szCs w:val="25"/>
        </w:rPr>
        <w:t>5</w:t>
      </w:r>
      <w:r w:rsidRPr="003B7DDF">
        <w:rPr>
          <w:rStyle w:val="FontStyle29"/>
          <w:sz w:val="28"/>
          <w:szCs w:val="25"/>
        </w:rPr>
        <w:t xml:space="preserve"> населенных пункт</w:t>
      </w:r>
      <w:r>
        <w:rPr>
          <w:rStyle w:val="FontStyle29"/>
          <w:sz w:val="28"/>
          <w:szCs w:val="25"/>
        </w:rPr>
        <w:t>ов</w:t>
      </w:r>
      <w:r w:rsidRPr="003B7DDF">
        <w:rPr>
          <w:rStyle w:val="FontStyle29"/>
          <w:sz w:val="28"/>
          <w:szCs w:val="25"/>
        </w:rPr>
        <w:t xml:space="preserve">:  с. </w:t>
      </w:r>
      <w:r>
        <w:rPr>
          <w:rStyle w:val="FontStyle29"/>
          <w:sz w:val="28"/>
          <w:szCs w:val="25"/>
        </w:rPr>
        <w:t>с.Хареты</w:t>
      </w:r>
      <w:r w:rsidRPr="003B7DDF">
        <w:rPr>
          <w:rStyle w:val="FontStyle29"/>
          <w:sz w:val="28"/>
          <w:szCs w:val="25"/>
        </w:rPr>
        <w:t xml:space="preserve">, </w:t>
      </w:r>
      <w:r>
        <w:rPr>
          <w:rStyle w:val="FontStyle29"/>
          <w:sz w:val="28"/>
          <w:szCs w:val="25"/>
        </w:rPr>
        <w:t>д.Побединская, д.Задоновская, д.Большебаяновская, д.Васильевское</w:t>
      </w:r>
      <w:r w:rsidRPr="003B7DDF">
        <w:rPr>
          <w:rStyle w:val="FontStyle29"/>
          <w:sz w:val="28"/>
          <w:szCs w:val="25"/>
        </w:rPr>
        <w:t xml:space="preserve">     Количество жителей по</w:t>
      </w:r>
      <w:r>
        <w:rPr>
          <w:rStyle w:val="FontStyle29"/>
          <w:sz w:val="28"/>
          <w:szCs w:val="25"/>
        </w:rPr>
        <w:t xml:space="preserve">селения составляет  1405 человек </w:t>
      </w:r>
      <w:r w:rsidRPr="003B7DDF">
        <w:rPr>
          <w:rStyle w:val="FontStyle29"/>
          <w:sz w:val="28"/>
          <w:szCs w:val="25"/>
        </w:rPr>
        <w:t>.</w:t>
      </w:r>
      <w:r w:rsidRPr="003B7DDF">
        <w:rPr>
          <w:rStyle w:val="FontStyle29"/>
          <w:sz w:val="28"/>
          <w:szCs w:val="25"/>
        </w:rPr>
        <w:tab/>
        <w:t xml:space="preserve">   Численность работающих составляет </w:t>
      </w:r>
      <w:r>
        <w:rPr>
          <w:rStyle w:val="FontStyle29"/>
          <w:sz w:val="28"/>
          <w:szCs w:val="25"/>
        </w:rPr>
        <w:t>131</w:t>
      </w:r>
      <w:r w:rsidRPr="003B7DDF">
        <w:rPr>
          <w:rStyle w:val="FontStyle29"/>
          <w:sz w:val="28"/>
          <w:szCs w:val="25"/>
        </w:rPr>
        <w:t xml:space="preserve"> человек</w:t>
      </w:r>
      <w:r>
        <w:rPr>
          <w:rStyle w:val="FontStyle29"/>
          <w:sz w:val="28"/>
          <w:szCs w:val="25"/>
        </w:rPr>
        <w:t>, в том числе в образовании - 85 человек,</w:t>
      </w:r>
      <w:r w:rsidRPr="003B7DDF">
        <w:rPr>
          <w:rStyle w:val="FontStyle29"/>
          <w:sz w:val="28"/>
          <w:szCs w:val="25"/>
        </w:rPr>
        <w:t xml:space="preserve"> </w:t>
      </w:r>
      <w:r>
        <w:rPr>
          <w:rStyle w:val="FontStyle29"/>
          <w:sz w:val="28"/>
          <w:szCs w:val="25"/>
        </w:rPr>
        <w:t>здравоохранении 6 - человек,  культура - 8 человек</w:t>
      </w:r>
    </w:p>
    <w:p w:rsidR="002C7096" w:rsidRPr="003B7DDF" w:rsidRDefault="002C7096" w:rsidP="00530F86">
      <w:pPr>
        <w:tabs>
          <w:tab w:val="left" w:pos="709"/>
          <w:tab w:val="left" w:pos="1080"/>
        </w:tabs>
        <w:jc w:val="both"/>
        <w:rPr>
          <w:rStyle w:val="FontStyle29"/>
          <w:sz w:val="28"/>
          <w:szCs w:val="25"/>
        </w:rPr>
      </w:pPr>
      <w:r w:rsidRPr="003B7DDF">
        <w:rPr>
          <w:rStyle w:val="FontStyle29"/>
          <w:sz w:val="28"/>
          <w:szCs w:val="25"/>
        </w:rPr>
        <w:t xml:space="preserve">         </w:t>
      </w:r>
      <w:r w:rsidRPr="003B7DDF">
        <w:rPr>
          <w:sz w:val="28"/>
          <w:szCs w:val="25"/>
        </w:rPr>
        <w:t>В экономике  сельского поселения</w:t>
      </w:r>
      <w:r>
        <w:rPr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 xml:space="preserve"> основную долю занимает сельское хозяйство, которое предоставлено  фермерскими </w:t>
      </w:r>
      <w:r>
        <w:rPr>
          <w:sz w:val="28"/>
          <w:szCs w:val="25"/>
        </w:rPr>
        <w:t>и</w:t>
      </w:r>
      <w:r w:rsidRPr="003B7DDF">
        <w:rPr>
          <w:sz w:val="28"/>
          <w:szCs w:val="25"/>
        </w:rPr>
        <w:t xml:space="preserve"> личными подсобными хозяйствами. </w:t>
      </w:r>
      <w:r w:rsidRPr="003B7DDF">
        <w:rPr>
          <w:sz w:val="28"/>
          <w:szCs w:val="25"/>
        </w:rPr>
        <w:tab/>
      </w:r>
      <w:r w:rsidRPr="003B7DDF">
        <w:rPr>
          <w:rStyle w:val="FontStyle29"/>
          <w:sz w:val="28"/>
          <w:szCs w:val="25"/>
        </w:rPr>
        <w:t xml:space="preserve"> </w:t>
      </w:r>
    </w:p>
    <w:p w:rsidR="002C7096" w:rsidRPr="003B7DDF" w:rsidRDefault="002C7096" w:rsidP="0008588C">
      <w:pPr>
        <w:ind w:firstLine="709"/>
        <w:jc w:val="both"/>
        <w:rPr>
          <w:sz w:val="28"/>
          <w:szCs w:val="25"/>
        </w:rPr>
      </w:pPr>
      <w:r w:rsidRPr="003B7DDF">
        <w:rPr>
          <w:b/>
          <w:sz w:val="28"/>
          <w:szCs w:val="25"/>
        </w:rPr>
        <w:tab/>
      </w:r>
      <w:r w:rsidRPr="003B7DDF">
        <w:rPr>
          <w:sz w:val="28"/>
          <w:szCs w:val="25"/>
        </w:rPr>
        <w:t xml:space="preserve">На территории поселения находятся учреждения социальной сферы, из них:  </w:t>
      </w:r>
      <w:r>
        <w:rPr>
          <w:sz w:val="28"/>
          <w:szCs w:val="25"/>
        </w:rPr>
        <w:t xml:space="preserve">1 основная общеобразовательная и 1 средняя общеобразовательная </w:t>
      </w:r>
      <w:r w:rsidRPr="003B7DDF">
        <w:rPr>
          <w:sz w:val="28"/>
          <w:szCs w:val="25"/>
        </w:rPr>
        <w:t xml:space="preserve"> школы, </w:t>
      </w:r>
      <w:r>
        <w:rPr>
          <w:sz w:val="28"/>
          <w:szCs w:val="25"/>
        </w:rPr>
        <w:t>1</w:t>
      </w:r>
      <w:r w:rsidRPr="003B7DDF">
        <w:rPr>
          <w:sz w:val="28"/>
          <w:szCs w:val="25"/>
        </w:rPr>
        <w:t xml:space="preserve"> дошкольн</w:t>
      </w:r>
      <w:r>
        <w:rPr>
          <w:sz w:val="28"/>
          <w:szCs w:val="25"/>
        </w:rPr>
        <w:t>ое</w:t>
      </w:r>
      <w:r w:rsidRPr="003B7DDF">
        <w:rPr>
          <w:sz w:val="28"/>
          <w:szCs w:val="25"/>
        </w:rPr>
        <w:t xml:space="preserve"> учреждени</w:t>
      </w:r>
      <w:r>
        <w:rPr>
          <w:sz w:val="28"/>
          <w:szCs w:val="25"/>
        </w:rPr>
        <w:t>е</w:t>
      </w:r>
      <w:r w:rsidRPr="003B7DDF">
        <w:rPr>
          <w:sz w:val="28"/>
          <w:szCs w:val="25"/>
        </w:rPr>
        <w:t xml:space="preserve">, </w:t>
      </w:r>
      <w:r>
        <w:rPr>
          <w:sz w:val="28"/>
          <w:szCs w:val="25"/>
        </w:rPr>
        <w:t>три</w:t>
      </w:r>
      <w:r w:rsidRPr="003B7DDF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 фельдшерско-акушерских пункта.</w:t>
      </w:r>
      <w:r w:rsidRPr="003B7DDF">
        <w:rPr>
          <w:sz w:val="28"/>
          <w:szCs w:val="25"/>
        </w:rPr>
        <w:t xml:space="preserve">     </w:t>
      </w:r>
    </w:p>
    <w:p w:rsidR="002C7096" w:rsidRPr="003B7DDF" w:rsidRDefault="002C7096" w:rsidP="0008588C">
      <w:pPr>
        <w:ind w:firstLine="709"/>
        <w:jc w:val="both"/>
        <w:rPr>
          <w:rStyle w:val="FontStyle29"/>
          <w:sz w:val="28"/>
          <w:szCs w:val="25"/>
        </w:rPr>
      </w:pPr>
      <w:r w:rsidRPr="003B7DDF">
        <w:rPr>
          <w:rStyle w:val="FontStyle29"/>
          <w:b/>
          <w:sz w:val="28"/>
          <w:szCs w:val="25"/>
        </w:rPr>
        <w:t xml:space="preserve">Анализ нормативно </w:t>
      </w:r>
      <w:r>
        <w:rPr>
          <w:rStyle w:val="FontStyle29"/>
          <w:b/>
          <w:sz w:val="28"/>
          <w:szCs w:val="25"/>
        </w:rPr>
        <w:t>-</w:t>
      </w:r>
      <w:r w:rsidRPr="003B7DDF">
        <w:rPr>
          <w:rStyle w:val="FontStyle29"/>
          <w:b/>
          <w:sz w:val="28"/>
          <w:szCs w:val="25"/>
        </w:rPr>
        <w:t xml:space="preserve"> правовых документов муниципального образования по вопросам составления, рассмотрения, утверждения и исполнения бюджета муниципального образования</w:t>
      </w:r>
      <w:r>
        <w:rPr>
          <w:rStyle w:val="FontStyle29"/>
          <w:b/>
          <w:sz w:val="28"/>
          <w:szCs w:val="25"/>
        </w:rPr>
        <w:t xml:space="preserve"> «Хареты»</w:t>
      </w:r>
      <w:r w:rsidRPr="003B7DDF">
        <w:rPr>
          <w:rStyle w:val="FontStyle29"/>
          <w:b/>
          <w:sz w:val="28"/>
          <w:szCs w:val="25"/>
        </w:rPr>
        <w:t xml:space="preserve">, их соответствие Федеральному, областному и муниципальному  законодательству </w:t>
      </w:r>
      <w:r w:rsidRPr="003B7DDF">
        <w:rPr>
          <w:rStyle w:val="FontStyle29"/>
          <w:sz w:val="28"/>
          <w:szCs w:val="25"/>
        </w:rPr>
        <w:t>показал, что:</w:t>
      </w:r>
    </w:p>
    <w:p w:rsidR="002C7096" w:rsidRPr="003B7DDF" w:rsidRDefault="002C7096" w:rsidP="003F0031">
      <w:pPr>
        <w:pStyle w:val="Style6"/>
        <w:widowControl/>
        <w:spacing w:line="240" w:lineRule="auto"/>
        <w:ind w:firstLine="720"/>
        <w:rPr>
          <w:sz w:val="28"/>
          <w:szCs w:val="25"/>
        </w:rPr>
      </w:pPr>
      <w:r w:rsidRPr="003B7DDF">
        <w:rPr>
          <w:rStyle w:val="FontStyle29"/>
          <w:sz w:val="28"/>
          <w:szCs w:val="25"/>
        </w:rPr>
        <w:t xml:space="preserve">Проект решения Думы </w:t>
      </w:r>
      <w:r w:rsidRPr="003B7DDF">
        <w:rPr>
          <w:sz w:val="28"/>
          <w:szCs w:val="25"/>
        </w:rPr>
        <w:t xml:space="preserve"> </w:t>
      </w:r>
      <w:r w:rsidRPr="003B7DDF">
        <w:rPr>
          <w:rStyle w:val="FontStyle29"/>
          <w:sz w:val="28"/>
          <w:szCs w:val="25"/>
        </w:rPr>
        <w:t>сельского поселения</w:t>
      </w:r>
      <w:r>
        <w:rPr>
          <w:rStyle w:val="FontStyle29"/>
          <w:sz w:val="28"/>
          <w:szCs w:val="25"/>
        </w:rPr>
        <w:t xml:space="preserve"> «Хареты» </w:t>
      </w:r>
      <w:r w:rsidRPr="003B7DDF">
        <w:rPr>
          <w:rStyle w:val="FontStyle29"/>
          <w:sz w:val="28"/>
          <w:szCs w:val="25"/>
        </w:rPr>
        <w:t xml:space="preserve">«Об исполнении бюджета </w:t>
      </w:r>
      <w:r w:rsidRPr="003B7DDF">
        <w:rPr>
          <w:sz w:val="28"/>
          <w:szCs w:val="25"/>
        </w:rPr>
        <w:t>муниципального образования</w:t>
      </w:r>
      <w:r>
        <w:rPr>
          <w:sz w:val="28"/>
          <w:szCs w:val="25"/>
        </w:rPr>
        <w:t>» Хареты» за 201</w:t>
      </w:r>
      <w:r w:rsidR="003948C9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год» представлен в Контрольно-счетную </w:t>
      </w:r>
      <w:r>
        <w:rPr>
          <w:sz w:val="28"/>
          <w:szCs w:val="25"/>
        </w:rPr>
        <w:t>комиссию</w:t>
      </w:r>
      <w:r w:rsidRPr="003B7DDF">
        <w:rPr>
          <w:sz w:val="28"/>
          <w:szCs w:val="25"/>
        </w:rPr>
        <w:t xml:space="preserve"> муниципального образования «</w:t>
      </w:r>
      <w:r>
        <w:rPr>
          <w:sz w:val="28"/>
          <w:szCs w:val="25"/>
        </w:rPr>
        <w:t>Нукутс</w:t>
      </w:r>
      <w:r w:rsidRPr="003B7DDF">
        <w:rPr>
          <w:sz w:val="28"/>
          <w:szCs w:val="25"/>
        </w:rPr>
        <w:t xml:space="preserve">кий район» </w:t>
      </w:r>
      <w:r>
        <w:rPr>
          <w:sz w:val="28"/>
          <w:szCs w:val="25"/>
        </w:rPr>
        <w:t>28</w:t>
      </w:r>
      <w:r w:rsidRPr="003B7DDF">
        <w:rPr>
          <w:sz w:val="28"/>
          <w:szCs w:val="25"/>
        </w:rPr>
        <w:t>.03.201</w:t>
      </w:r>
      <w:r w:rsidR="003948C9">
        <w:rPr>
          <w:sz w:val="28"/>
          <w:szCs w:val="25"/>
        </w:rPr>
        <w:t>7</w:t>
      </w:r>
      <w:r>
        <w:rPr>
          <w:sz w:val="28"/>
          <w:szCs w:val="25"/>
        </w:rPr>
        <w:t xml:space="preserve"> </w:t>
      </w:r>
      <w:r w:rsidR="003948C9">
        <w:rPr>
          <w:sz w:val="28"/>
          <w:szCs w:val="25"/>
        </w:rPr>
        <w:t>г.</w:t>
      </w:r>
      <w:r w:rsidRPr="003B7DDF">
        <w:rPr>
          <w:sz w:val="28"/>
          <w:szCs w:val="25"/>
        </w:rPr>
        <w:t>,  т.е. в срок, предусмотренный п.3  ст.264.4 Бюджетного Кодекса РФ.</w:t>
      </w:r>
    </w:p>
    <w:p w:rsidR="002C7096" w:rsidRPr="003B7DDF" w:rsidRDefault="002C7096" w:rsidP="003F0031">
      <w:pPr>
        <w:tabs>
          <w:tab w:val="left" w:pos="709"/>
          <w:tab w:val="left" w:pos="1080"/>
        </w:tabs>
        <w:jc w:val="both"/>
        <w:rPr>
          <w:b/>
          <w:sz w:val="28"/>
          <w:szCs w:val="25"/>
        </w:rPr>
      </w:pPr>
      <w:r w:rsidRPr="003B7DDF">
        <w:rPr>
          <w:sz w:val="28"/>
          <w:szCs w:val="25"/>
        </w:rPr>
        <w:tab/>
        <w:t>Составлен</w:t>
      </w:r>
      <w:r>
        <w:rPr>
          <w:sz w:val="28"/>
          <w:szCs w:val="25"/>
        </w:rPr>
        <w:t>ие бюджета на 201</w:t>
      </w:r>
      <w:r w:rsidR="003948C9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 основывалось на Бюджетном послании Президента</w:t>
      </w:r>
      <w:r>
        <w:rPr>
          <w:sz w:val="28"/>
          <w:szCs w:val="25"/>
        </w:rPr>
        <w:t xml:space="preserve"> РФ «О бюджетной политике в 2015-2017</w:t>
      </w:r>
      <w:r w:rsidRPr="003B7DDF">
        <w:rPr>
          <w:sz w:val="28"/>
          <w:szCs w:val="25"/>
        </w:rPr>
        <w:t xml:space="preserve"> годах»</w:t>
      </w:r>
      <w:r>
        <w:rPr>
          <w:sz w:val="28"/>
          <w:szCs w:val="25"/>
        </w:rPr>
        <w:t>,</w:t>
      </w:r>
      <w:r w:rsidRPr="003B7DDF">
        <w:rPr>
          <w:sz w:val="28"/>
          <w:szCs w:val="25"/>
        </w:rPr>
        <w:t xml:space="preserve"> прогнозе социально-экономического развития  муниципального образования</w:t>
      </w:r>
      <w:r>
        <w:rPr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 xml:space="preserve"> на 2014</w:t>
      </w:r>
      <w:r>
        <w:rPr>
          <w:sz w:val="28"/>
          <w:szCs w:val="25"/>
        </w:rPr>
        <w:t xml:space="preserve"> – 2017 годах</w:t>
      </w:r>
      <w:r w:rsidRPr="003B7DDF">
        <w:rPr>
          <w:sz w:val="28"/>
          <w:szCs w:val="25"/>
        </w:rPr>
        <w:t>, основных направлениях бюджетной и налоговой политики   муниципального образования</w:t>
      </w:r>
      <w:r>
        <w:rPr>
          <w:sz w:val="28"/>
          <w:szCs w:val="25"/>
        </w:rPr>
        <w:t xml:space="preserve"> «Хареты» на 2015</w:t>
      </w:r>
      <w:r w:rsidRPr="003B7DDF">
        <w:rPr>
          <w:sz w:val="28"/>
          <w:szCs w:val="25"/>
        </w:rPr>
        <w:t xml:space="preserve"> год и плановый период 201</w:t>
      </w:r>
      <w:r>
        <w:rPr>
          <w:sz w:val="28"/>
          <w:szCs w:val="25"/>
        </w:rPr>
        <w:t>6 и 2017</w:t>
      </w:r>
      <w:r w:rsidRPr="003B7DDF">
        <w:rPr>
          <w:sz w:val="28"/>
          <w:szCs w:val="25"/>
        </w:rPr>
        <w:t xml:space="preserve"> годов, утвержденных Постановлением Администрации </w:t>
      </w:r>
      <w:r>
        <w:rPr>
          <w:sz w:val="28"/>
          <w:szCs w:val="25"/>
        </w:rPr>
        <w:t>с</w:t>
      </w:r>
      <w:r w:rsidRPr="003B7DDF">
        <w:rPr>
          <w:sz w:val="28"/>
          <w:szCs w:val="25"/>
        </w:rPr>
        <w:t>ельского поселения</w:t>
      </w:r>
      <w:r>
        <w:rPr>
          <w:sz w:val="28"/>
          <w:szCs w:val="25"/>
        </w:rPr>
        <w:t xml:space="preserve"> «Хареты» </w:t>
      </w:r>
      <w:r w:rsidRPr="003B7DDF">
        <w:rPr>
          <w:sz w:val="28"/>
          <w:szCs w:val="25"/>
        </w:rPr>
        <w:t xml:space="preserve"> от </w:t>
      </w:r>
      <w:r>
        <w:rPr>
          <w:sz w:val="28"/>
          <w:szCs w:val="25"/>
        </w:rPr>
        <w:t>13.11.2014</w:t>
      </w:r>
      <w:r w:rsidRPr="003B7DDF">
        <w:rPr>
          <w:sz w:val="28"/>
          <w:szCs w:val="25"/>
        </w:rPr>
        <w:t xml:space="preserve"> г. №</w:t>
      </w:r>
      <w:r>
        <w:rPr>
          <w:sz w:val="28"/>
          <w:szCs w:val="25"/>
        </w:rPr>
        <w:t>137</w:t>
      </w:r>
      <w:r w:rsidRPr="003B7DDF">
        <w:rPr>
          <w:sz w:val="28"/>
          <w:szCs w:val="25"/>
        </w:rPr>
        <w:t>.</w:t>
      </w:r>
      <w:r w:rsidRPr="003B7DDF">
        <w:rPr>
          <w:sz w:val="28"/>
          <w:szCs w:val="25"/>
        </w:rPr>
        <w:tab/>
      </w:r>
    </w:p>
    <w:p w:rsidR="002C7096" w:rsidRPr="003B7DDF" w:rsidRDefault="002C7096" w:rsidP="003F0031">
      <w:pPr>
        <w:tabs>
          <w:tab w:val="left" w:pos="709"/>
          <w:tab w:val="left" w:pos="1080"/>
        </w:tabs>
        <w:ind w:firstLine="180"/>
        <w:jc w:val="both"/>
        <w:rPr>
          <w:sz w:val="28"/>
          <w:szCs w:val="25"/>
        </w:rPr>
      </w:pPr>
      <w:r w:rsidRPr="003B7DDF">
        <w:rPr>
          <w:sz w:val="28"/>
          <w:szCs w:val="25"/>
        </w:rPr>
        <w:tab/>
        <w:t>При  составлении, рассмотрении, утверждении и и</w:t>
      </w:r>
      <w:r>
        <w:rPr>
          <w:sz w:val="28"/>
          <w:szCs w:val="25"/>
        </w:rPr>
        <w:t xml:space="preserve">сполнении бюджета района </w:t>
      </w:r>
      <w:r w:rsidR="003948C9">
        <w:rPr>
          <w:sz w:val="28"/>
          <w:szCs w:val="25"/>
        </w:rPr>
        <w:t>з</w:t>
      </w:r>
      <w:r>
        <w:rPr>
          <w:sz w:val="28"/>
          <w:szCs w:val="25"/>
        </w:rPr>
        <w:t>а 201</w:t>
      </w:r>
      <w:r w:rsidR="003948C9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 Дума  муниципального образования</w:t>
      </w:r>
      <w:r>
        <w:rPr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>, Глава  муниципального образования</w:t>
      </w:r>
      <w:r>
        <w:rPr>
          <w:sz w:val="28"/>
          <w:szCs w:val="25"/>
        </w:rPr>
        <w:t xml:space="preserve"> «Хареты» </w:t>
      </w:r>
      <w:r w:rsidRPr="003B7DDF">
        <w:rPr>
          <w:sz w:val="28"/>
          <w:szCs w:val="25"/>
        </w:rPr>
        <w:t>руководств</w:t>
      </w:r>
      <w:r>
        <w:rPr>
          <w:sz w:val="28"/>
          <w:szCs w:val="25"/>
        </w:rPr>
        <w:t>овались</w:t>
      </w:r>
      <w:r w:rsidRPr="003B7DDF">
        <w:rPr>
          <w:sz w:val="28"/>
          <w:szCs w:val="25"/>
        </w:rPr>
        <w:t xml:space="preserve"> Бюджетным Кодексом РФ, федеральным и областным законодательством, Уставом  муниципального образования</w:t>
      </w:r>
      <w:r>
        <w:rPr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 xml:space="preserve">, принятым решением Думы  сельского поселения </w:t>
      </w:r>
      <w:r>
        <w:rPr>
          <w:sz w:val="28"/>
          <w:szCs w:val="25"/>
        </w:rPr>
        <w:t xml:space="preserve">«Хареты» </w:t>
      </w:r>
      <w:r w:rsidRPr="003B7DDF">
        <w:rPr>
          <w:sz w:val="28"/>
          <w:szCs w:val="25"/>
        </w:rPr>
        <w:t>от</w:t>
      </w:r>
      <w:r>
        <w:rPr>
          <w:sz w:val="28"/>
          <w:szCs w:val="25"/>
        </w:rPr>
        <w:t xml:space="preserve"> 25.07.2013 года № 23</w:t>
      </w:r>
      <w:r w:rsidRPr="003B7DDF">
        <w:rPr>
          <w:sz w:val="28"/>
          <w:szCs w:val="25"/>
        </w:rPr>
        <w:t xml:space="preserve">  (с изменениями и дополнениями) и Положением о бюджетном процессе в  муниципальном образовании </w:t>
      </w:r>
      <w:r>
        <w:rPr>
          <w:sz w:val="28"/>
          <w:szCs w:val="25"/>
        </w:rPr>
        <w:t>«Хареты» утвержденного решением Думы муниципального образования «Хареты» от 21.06.2013 года № 21</w:t>
      </w:r>
      <w:r w:rsidRPr="003B7DDF">
        <w:rPr>
          <w:sz w:val="28"/>
          <w:szCs w:val="25"/>
        </w:rPr>
        <w:t xml:space="preserve">,  нормативно-правовыми актами органа местного самоуправления.  </w:t>
      </w:r>
    </w:p>
    <w:p w:rsidR="002C7096" w:rsidRPr="003B7DDF" w:rsidRDefault="002C7096" w:rsidP="00A13AAD">
      <w:pPr>
        <w:tabs>
          <w:tab w:val="left" w:pos="709"/>
          <w:tab w:val="left" w:pos="1080"/>
        </w:tabs>
        <w:jc w:val="both"/>
        <w:rPr>
          <w:sz w:val="28"/>
          <w:szCs w:val="25"/>
        </w:rPr>
      </w:pPr>
      <w:r w:rsidRPr="003B7DDF">
        <w:rPr>
          <w:sz w:val="28"/>
          <w:szCs w:val="25"/>
        </w:rPr>
        <w:lastRenderedPageBreak/>
        <w:tab/>
        <w:t>Согласно ст.2 Положения о бюджетном процессе, участниками бюджетного процесса в муниципальном образовании</w:t>
      </w:r>
      <w:r>
        <w:rPr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 xml:space="preserve"> являются: глава  </w:t>
      </w:r>
      <w:r>
        <w:rPr>
          <w:sz w:val="28"/>
          <w:szCs w:val="25"/>
        </w:rPr>
        <w:t>муниципального образования «Хареты»</w:t>
      </w:r>
      <w:r w:rsidRPr="003B7DDF">
        <w:rPr>
          <w:sz w:val="28"/>
          <w:szCs w:val="25"/>
        </w:rPr>
        <w:t xml:space="preserve">, Дума  </w:t>
      </w:r>
      <w:r>
        <w:rPr>
          <w:sz w:val="28"/>
          <w:szCs w:val="25"/>
        </w:rPr>
        <w:t>муниципального образования «Хареты»</w:t>
      </w:r>
      <w:r w:rsidRPr="003B7DDF">
        <w:rPr>
          <w:sz w:val="28"/>
          <w:szCs w:val="25"/>
        </w:rPr>
        <w:t>, администрация</w:t>
      </w:r>
      <w:r w:rsidRPr="00B30032">
        <w:rPr>
          <w:sz w:val="28"/>
          <w:szCs w:val="25"/>
        </w:rPr>
        <w:t xml:space="preserve"> </w:t>
      </w:r>
      <w:r>
        <w:rPr>
          <w:sz w:val="28"/>
          <w:szCs w:val="25"/>
        </w:rPr>
        <w:t>муниципального образования «Хареты»</w:t>
      </w:r>
      <w:r w:rsidRPr="003B7DDF">
        <w:rPr>
          <w:sz w:val="28"/>
          <w:szCs w:val="25"/>
        </w:rPr>
        <w:t xml:space="preserve">, финансовый орган администрации </w:t>
      </w:r>
      <w:r>
        <w:rPr>
          <w:sz w:val="28"/>
          <w:szCs w:val="25"/>
        </w:rPr>
        <w:t>муниципального образования «Хареты»</w:t>
      </w:r>
      <w:r w:rsidRPr="003B7DDF">
        <w:rPr>
          <w:sz w:val="28"/>
          <w:szCs w:val="25"/>
        </w:rPr>
        <w:t xml:space="preserve">, Контрольно-счетная </w:t>
      </w:r>
      <w:r>
        <w:rPr>
          <w:sz w:val="28"/>
          <w:szCs w:val="25"/>
        </w:rPr>
        <w:t>муниципального образования «Нукутский район»</w:t>
      </w:r>
      <w:r w:rsidRPr="003B7DDF">
        <w:rPr>
          <w:sz w:val="28"/>
          <w:szCs w:val="25"/>
        </w:rPr>
        <w:t>, главные распорядители бюджетных средств, главные администраторы доходов бюджета, источников финансирования дефицита бюджета, получатели бюджетных средств.</w:t>
      </w:r>
    </w:p>
    <w:p w:rsidR="002C7096" w:rsidRPr="003B7DDF" w:rsidRDefault="002C7096" w:rsidP="003A7239">
      <w:pPr>
        <w:tabs>
          <w:tab w:val="left" w:pos="709"/>
          <w:tab w:val="left" w:pos="1080"/>
        </w:tabs>
        <w:ind w:firstLine="180"/>
        <w:jc w:val="both"/>
        <w:rPr>
          <w:rStyle w:val="FontStyle29"/>
          <w:color w:val="auto"/>
          <w:sz w:val="28"/>
          <w:szCs w:val="25"/>
        </w:rPr>
      </w:pPr>
      <w:r w:rsidRPr="003B7DDF">
        <w:rPr>
          <w:sz w:val="28"/>
          <w:szCs w:val="25"/>
        </w:rPr>
        <w:tab/>
        <w:t xml:space="preserve">Положением о бюджетном процессе в  муниципальном образовании </w:t>
      </w:r>
      <w:r>
        <w:rPr>
          <w:sz w:val="28"/>
          <w:szCs w:val="25"/>
        </w:rPr>
        <w:t xml:space="preserve"> «Хареты» </w:t>
      </w:r>
      <w:r w:rsidRPr="003B7DDF">
        <w:rPr>
          <w:sz w:val="28"/>
          <w:szCs w:val="25"/>
        </w:rPr>
        <w:t>определены порядок разработки, рассмотрения, утверждения и исполнения местного бюджета, перечень документов и материалов, представляемых одновременно с проектом решения о бюджете  муниципального образования</w:t>
      </w:r>
      <w:r>
        <w:rPr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 xml:space="preserve">, требования к их содержанию, порядок подготовки и утверждения отчета об исполнении бюджета, перечень участников бюджетного процесса, их полномочия, процедуру санкционирования и финансирования и т.д. </w:t>
      </w:r>
    </w:p>
    <w:p w:rsidR="002C7096" w:rsidRDefault="002C7096" w:rsidP="00776851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</w:t>
      </w:r>
      <w:r w:rsidRPr="00776851">
        <w:rPr>
          <w:rStyle w:val="FontStyle29"/>
          <w:sz w:val="28"/>
          <w:szCs w:val="28"/>
        </w:rPr>
        <w:t>Представленная Администрацией  б</w:t>
      </w:r>
      <w:r w:rsidRPr="00776851">
        <w:rPr>
          <w:sz w:val="28"/>
          <w:szCs w:val="28"/>
        </w:rPr>
        <w:t>юджетная отчетность составлена в соответствии со ст.264.1 Бюджетного кодекса РФ,  Приказом Минфина РФ от 28.12.2010г. №191-н (в редакции от 19.12.2014г.)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РФ».</w:t>
      </w:r>
    </w:p>
    <w:p w:rsidR="002C7096" w:rsidRPr="003B7DDF" w:rsidRDefault="002C7096" w:rsidP="00570B0F">
      <w:pPr>
        <w:pStyle w:val="ConsPlusNormal"/>
        <w:widowControl/>
        <w:tabs>
          <w:tab w:val="left" w:pos="709"/>
        </w:tabs>
        <w:ind w:firstLine="0"/>
        <w:jc w:val="both"/>
        <w:rPr>
          <w:rStyle w:val="FontStyle29"/>
          <w:color w:val="auto"/>
          <w:sz w:val="28"/>
          <w:szCs w:val="25"/>
        </w:rPr>
      </w:pPr>
      <w:r w:rsidRPr="003B7DDF">
        <w:rPr>
          <w:sz w:val="28"/>
          <w:szCs w:val="25"/>
        </w:rPr>
        <w:tab/>
      </w:r>
      <w:r w:rsidRPr="003B7DDF">
        <w:rPr>
          <w:rFonts w:ascii="Times New Roman" w:hAnsi="Times New Roman" w:cs="Times New Roman"/>
          <w:sz w:val="28"/>
          <w:szCs w:val="25"/>
        </w:rPr>
        <w:t xml:space="preserve">Формирование показателей установленных форм отчетности осуществляется в соответствии с требованиями вышеуказанной Инструкции. </w:t>
      </w:r>
    </w:p>
    <w:p w:rsidR="002C7096" w:rsidRPr="003B7DDF" w:rsidRDefault="002C7096" w:rsidP="007B50D5">
      <w:pPr>
        <w:pStyle w:val="Style6"/>
        <w:widowControl/>
        <w:spacing w:line="298" w:lineRule="exact"/>
        <w:ind w:firstLine="720"/>
        <w:rPr>
          <w:rStyle w:val="FontStyle29"/>
          <w:sz w:val="28"/>
          <w:szCs w:val="25"/>
        </w:rPr>
      </w:pPr>
      <w:r w:rsidRPr="003B7DDF">
        <w:rPr>
          <w:rStyle w:val="FontStyle29"/>
          <w:sz w:val="28"/>
          <w:szCs w:val="25"/>
        </w:rPr>
        <w:t xml:space="preserve">В ходе проверки исследованы показатели доходной и расходной </w:t>
      </w:r>
      <w:r>
        <w:rPr>
          <w:rStyle w:val="FontStyle29"/>
          <w:sz w:val="28"/>
          <w:szCs w:val="25"/>
        </w:rPr>
        <w:t>частей бюджета поселения за 201</w:t>
      </w:r>
      <w:r w:rsidR="003948C9">
        <w:rPr>
          <w:rStyle w:val="FontStyle29"/>
          <w:sz w:val="28"/>
          <w:szCs w:val="25"/>
        </w:rPr>
        <w:t>6</w:t>
      </w:r>
      <w:r w:rsidRPr="003B7DDF">
        <w:rPr>
          <w:rStyle w:val="FontStyle29"/>
          <w:sz w:val="28"/>
          <w:szCs w:val="25"/>
        </w:rPr>
        <w:t xml:space="preserve"> год, источники финансирования дефицита бюджета поселения. Проведен анализ остатков средств на едином бюджетном счете после завершения принятых обязательств по состоянию на 01.01.201</w:t>
      </w:r>
      <w:r w:rsidR="003948C9">
        <w:rPr>
          <w:rStyle w:val="FontStyle29"/>
          <w:sz w:val="28"/>
          <w:szCs w:val="25"/>
        </w:rPr>
        <w:t>7</w:t>
      </w:r>
      <w:r>
        <w:rPr>
          <w:rStyle w:val="FontStyle29"/>
          <w:sz w:val="28"/>
          <w:szCs w:val="25"/>
        </w:rPr>
        <w:t xml:space="preserve"> </w:t>
      </w:r>
      <w:r w:rsidRPr="003B7DDF">
        <w:rPr>
          <w:rStyle w:val="FontStyle29"/>
          <w:sz w:val="28"/>
          <w:szCs w:val="25"/>
        </w:rPr>
        <w:t>г.</w:t>
      </w:r>
    </w:p>
    <w:p w:rsidR="002C7096" w:rsidRDefault="002C7096" w:rsidP="00E244BA">
      <w:pPr>
        <w:pStyle w:val="Style2"/>
        <w:widowControl/>
        <w:spacing w:before="58" w:line="298" w:lineRule="exact"/>
        <w:ind w:left="893"/>
        <w:jc w:val="left"/>
        <w:rPr>
          <w:rStyle w:val="FontStyle28"/>
          <w:sz w:val="28"/>
          <w:szCs w:val="25"/>
        </w:rPr>
      </w:pPr>
      <w:r>
        <w:rPr>
          <w:rStyle w:val="FontStyle28"/>
          <w:sz w:val="28"/>
          <w:szCs w:val="25"/>
        </w:rPr>
        <w:t xml:space="preserve">      </w:t>
      </w:r>
      <w:r w:rsidRPr="003B7DDF">
        <w:rPr>
          <w:rStyle w:val="FontStyle28"/>
          <w:sz w:val="28"/>
          <w:szCs w:val="25"/>
        </w:rPr>
        <w:t xml:space="preserve">Основные характеристики бюджета  муниципального </w:t>
      </w:r>
      <w:r>
        <w:rPr>
          <w:rStyle w:val="FontStyle28"/>
          <w:sz w:val="28"/>
          <w:szCs w:val="25"/>
        </w:rPr>
        <w:t xml:space="preserve">    </w:t>
      </w:r>
    </w:p>
    <w:p w:rsidR="002C7096" w:rsidRPr="003B7DDF" w:rsidRDefault="002C7096" w:rsidP="00D35942">
      <w:pPr>
        <w:pStyle w:val="Style2"/>
        <w:widowControl/>
        <w:spacing w:before="58" w:line="298" w:lineRule="exact"/>
        <w:ind w:left="893"/>
        <w:jc w:val="left"/>
        <w:rPr>
          <w:rStyle w:val="FontStyle28"/>
          <w:sz w:val="28"/>
          <w:szCs w:val="25"/>
        </w:rPr>
      </w:pPr>
      <w:r>
        <w:rPr>
          <w:rStyle w:val="FontStyle28"/>
          <w:sz w:val="28"/>
          <w:szCs w:val="25"/>
        </w:rPr>
        <w:t xml:space="preserve">                               </w:t>
      </w:r>
      <w:r w:rsidRPr="003B7DDF">
        <w:rPr>
          <w:rStyle w:val="FontStyle28"/>
          <w:sz w:val="28"/>
          <w:szCs w:val="25"/>
        </w:rPr>
        <w:t>образования</w:t>
      </w:r>
      <w:r>
        <w:rPr>
          <w:rStyle w:val="FontStyle28"/>
          <w:sz w:val="28"/>
          <w:szCs w:val="25"/>
        </w:rPr>
        <w:t xml:space="preserve"> «Хареты»</w:t>
      </w:r>
    </w:p>
    <w:p w:rsidR="002C7096" w:rsidRPr="003B7DDF" w:rsidRDefault="002C7096" w:rsidP="003F0031">
      <w:pPr>
        <w:tabs>
          <w:tab w:val="left" w:pos="709"/>
          <w:tab w:val="left" w:pos="1080"/>
        </w:tabs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      Первоначально бюджет муниципального образования</w:t>
      </w:r>
      <w:r>
        <w:rPr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 xml:space="preserve"> на 201</w:t>
      </w:r>
      <w:r w:rsidR="008D480E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 утвержден решением Думы </w:t>
      </w:r>
      <w:r w:rsidRPr="003B7DDF">
        <w:rPr>
          <w:rStyle w:val="FontStyle29"/>
          <w:sz w:val="28"/>
          <w:szCs w:val="25"/>
        </w:rPr>
        <w:t xml:space="preserve"> сельского поселения</w:t>
      </w:r>
      <w:r>
        <w:rPr>
          <w:rStyle w:val="FontStyle29"/>
          <w:sz w:val="28"/>
          <w:szCs w:val="25"/>
        </w:rPr>
        <w:t xml:space="preserve"> «Хареты»</w:t>
      </w:r>
      <w:r w:rsidRPr="003B7DDF">
        <w:rPr>
          <w:rStyle w:val="FontStyle29"/>
          <w:sz w:val="28"/>
          <w:szCs w:val="25"/>
        </w:rPr>
        <w:t xml:space="preserve"> </w:t>
      </w:r>
      <w:r w:rsidRPr="003B7DDF">
        <w:rPr>
          <w:sz w:val="28"/>
          <w:szCs w:val="25"/>
        </w:rPr>
        <w:t>от 2</w:t>
      </w:r>
      <w:r w:rsidR="008D480E">
        <w:rPr>
          <w:sz w:val="28"/>
          <w:szCs w:val="25"/>
        </w:rPr>
        <w:t>8</w:t>
      </w:r>
      <w:r w:rsidRPr="003B7DDF">
        <w:rPr>
          <w:sz w:val="28"/>
          <w:szCs w:val="25"/>
        </w:rPr>
        <w:t>.12.201</w:t>
      </w:r>
      <w:r w:rsidR="00EA613C">
        <w:rPr>
          <w:sz w:val="28"/>
          <w:szCs w:val="25"/>
        </w:rPr>
        <w:t>5</w:t>
      </w:r>
      <w:r w:rsidRPr="003B7DDF">
        <w:rPr>
          <w:sz w:val="28"/>
          <w:szCs w:val="25"/>
        </w:rPr>
        <w:t>г. №</w:t>
      </w:r>
      <w:r>
        <w:rPr>
          <w:sz w:val="28"/>
          <w:szCs w:val="25"/>
        </w:rPr>
        <w:t xml:space="preserve"> </w:t>
      </w:r>
      <w:r w:rsidR="008D480E">
        <w:rPr>
          <w:sz w:val="28"/>
          <w:szCs w:val="25"/>
        </w:rPr>
        <w:t>44</w:t>
      </w:r>
      <w:r w:rsidRPr="003B7DDF">
        <w:rPr>
          <w:sz w:val="28"/>
          <w:szCs w:val="25"/>
        </w:rPr>
        <w:t xml:space="preserve"> «О бюджете муниципального образования</w:t>
      </w:r>
      <w:r>
        <w:rPr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 xml:space="preserve"> на 201</w:t>
      </w:r>
      <w:r w:rsidR="008D480E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год </w:t>
      </w:r>
      <w:r>
        <w:rPr>
          <w:sz w:val="28"/>
          <w:szCs w:val="25"/>
        </w:rPr>
        <w:t xml:space="preserve"> по доходам в сумме </w:t>
      </w:r>
      <w:r w:rsidR="008D480E">
        <w:rPr>
          <w:sz w:val="28"/>
          <w:szCs w:val="25"/>
        </w:rPr>
        <w:t>5146,3</w:t>
      </w:r>
      <w:r w:rsidRPr="003B7DDF">
        <w:rPr>
          <w:sz w:val="28"/>
          <w:szCs w:val="25"/>
        </w:rPr>
        <w:t xml:space="preserve"> тыс. руб., в том числе </w:t>
      </w:r>
      <w:r>
        <w:rPr>
          <w:sz w:val="28"/>
          <w:szCs w:val="25"/>
        </w:rPr>
        <w:t xml:space="preserve">безвозмездные поступления  - </w:t>
      </w:r>
      <w:r w:rsidR="008D480E">
        <w:rPr>
          <w:sz w:val="28"/>
          <w:szCs w:val="25"/>
        </w:rPr>
        <w:t xml:space="preserve">    </w:t>
      </w:r>
      <w:r w:rsidR="00513444">
        <w:rPr>
          <w:sz w:val="28"/>
          <w:szCs w:val="25"/>
        </w:rPr>
        <w:t>3913,4</w:t>
      </w:r>
      <w:r w:rsidRPr="003B7DDF">
        <w:rPr>
          <w:sz w:val="28"/>
          <w:szCs w:val="25"/>
        </w:rPr>
        <w:t xml:space="preserve"> тыс.руб., с дефиц</w:t>
      </w:r>
      <w:r>
        <w:rPr>
          <w:sz w:val="28"/>
          <w:szCs w:val="25"/>
        </w:rPr>
        <w:t xml:space="preserve">итом в сумме </w:t>
      </w:r>
      <w:r w:rsidR="00513444">
        <w:rPr>
          <w:sz w:val="28"/>
          <w:szCs w:val="25"/>
        </w:rPr>
        <w:t>61,6</w:t>
      </w:r>
      <w:r w:rsidRPr="003B7DDF">
        <w:rPr>
          <w:sz w:val="28"/>
          <w:szCs w:val="25"/>
        </w:rPr>
        <w:t xml:space="preserve"> тыс.руб., или 5,0 %  утвержденного общего годового объема доходов местного бюджета без учета утвержденного объема безвозмездных поступлений, что не превышает предел, установленный ст. 92.1 БК РФ.</w:t>
      </w:r>
    </w:p>
    <w:p w:rsidR="002C7096" w:rsidRPr="003B7DDF" w:rsidRDefault="002C7096" w:rsidP="003F0031">
      <w:pPr>
        <w:tabs>
          <w:tab w:val="left" w:pos="709"/>
          <w:tab w:val="left" w:pos="1080"/>
        </w:tabs>
        <w:ind w:firstLine="180"/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   </w:t>
      </w:r>
      <w:r w:rsidRPr="003B7DDF">
        <w:rPr>
          <w:sz w:val="28"/>
          <w:szCs w:val="25"/>
        </w:rPr>
        <w:tab/>
        <w:t xml:space="preserve">Установлен предельный объем муниципального долга на </w:t>
      </w:r>
      <w:r>
        <w:rPr>
          <w:sz w:val="28"/>
          <w:szCs w:val="25"/>
        </w:rPr>
        <w:t>201</w:t>
      </w:r>
      <w:r w:rsidR="00513444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</w:t>
      </w:r>
      <w:r>
        <w:rPr>
          <w:sz w:val="28"/>
          <w:szCs w:val="25"/>
        </w:rPr>
        <w:t xml:space="preserve">. в размере </w:t>
      </w:r>
      <w:r w:rsidR="00513444">
        <w:rPr>
          <w:sz w:val="28"/>
          <w:szCs w:val="25"/>
        </w:rPr>
        <w:t xml:space="preserve"> 616,5 </w:t>
      </w:r>
      <w:r w:rsidRPr="003B7DDF">
        <w:rPr>
          <w:sz w:val="28"/>
          <w:szCs w:val="25"/>
        </w:rPr>
        <w:t xml:space="preserve"> тыс.руб., верхний предел муниципального </w:t>
      </w:r>
      <w:r>
        <w:rPr>
          <w:sz w:val="28"/>
          <w:szCs w:val="25"/>
        </w:rPr>
        <w:t xml:space="preserve">долга по состоянию на 01.01.2016г. в размере </w:t>
      </w:r>
      <w:r w:rsidR="00513444">
        <w:rPr>
          <w:sz w:val="28"/>
          <w:szCs w:val="25"/>
        </w:rPr>
        <w:t>61,6</w:t>
      </w:r>
      <w:r>
        <w:rPr>
          <w:sz w:val="28"/>
          <w:szCs w:val="25"/>
        </w:rPr>
        <w:t xml:space="preserve"> </w:t>
      </w:r>
      <w:r w:rsidRPr="003B7DDF">
        <w:rPr>
          <w:sz w:val="28"/>
          <w:szCs w:val="25"/>
        </w:rPr>
        <w:t>тыс.руб., в том числе верхний предел по муниципальным гарантиям 0 тыс.руб., что не превышает предельного размера, установленного ст.107 БК РФ.</w:t>
      </w:r>
    </w:p>
    <w:p w:rsidR="002C7096" w:rsidRDefault="002C7096" w:rsidP="003F0031">
      <w:pPr>
        <w:tabs>
          <w:tab w:val="left" w:pos="709"/>
          <w:tab w:val="left" w:pos="1080"/>
        </w:tabs>
        <w:ind w:firstLine="180"/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   </w:t>
      </w:r>
      <w:r w:rsidRPr="003B7DDF">
        <w:rPr>
          <w:sz w:val="28"/>
          <w:szCs w:val="25"/>
        </w:rPr>
        <w:tab/>
        <w:t xml:space="preserve"> Резервный фонд утвержден в размере </w:t>
      </w:r>
      <w:r>
        <w:rPr>
          <w:sz w:val="28"/>
          <w:szCs w:val="25"/>
        </w:rPr>
        <w:t>10</w:t>
      </w:r>
      <w:r w:rsidRPr="003B7DDF">
        <w:rPr>
          <w:sz w:val="28"/>
          <w:szCs w:val="25"/>
        </w:rPr>
        <w:t xml:space="preserve">,0 тыс.руб., что не превышает предельного размера, установленного ст.81 БК РФ.    </w:t>
      </w:r>
    </w:p>
    <w:p w:rsidR="002C7096" w:rsidRPr="003B7DDF" w:rsidRDefault="002C7096" w:rsidP="003F0031">
      <w:pPr>
        <w:tabs>
          <w:tab w:val="left" w:pos="709"/>
          <w:tab w:val="left" w:pos="1080"/>
        </w:tabs>
        <w:ind w:firstLine="180"/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</w:t>
      </w:r>
      <w:r w:rsidRPr="003B7DDF">
        <w:rPr>
          <w:sz w:val="28"/>
          <w:szCs w:val="25"/>
        </w:rPr>
        <w:tab/>
        <w:t xml:space="preserve"> Источники внутреннего финансирования дефицита бюджета определены в сумме </w:t>
      </w:r>
      <w:r w:rsidR="00513444">
        <w:rPr>
          <w:sz w:val="28"/>
          <w:szCs w:val="25"/>
        </w:rPr>
        <w:t>61,6</w:t>
      </w:r>
      <w:r w:rsidRPr="003B7DDF">
        <w:rPr>
          <w:sz w:val="28"/>
          <w:szCs w:val="25"/>
        </w:rPr>
        <w:t xml:space="preserve"> тыс. руб., в том числе получение кредитов от кредитных организаций </w:t>
      </w:r>
      <w:r>
        <w:rPr>
          <w:sz w:val="28"/>
          <w:szCs w:val="25"/>
        </w:rPr>
        <w:t xml:space="preserve">в размере </w:t>
      </w:r>
      <w:r w:rsidR="00513444">
        <w:rPr>
          <w:sz w:val="28"/>
          <w:szCs w:val="25"/>
        </w:rPr>
        <w:t>61,6</w:t>
      </w:r>
      <w:r>
        <w:rPr>
          <w:sz w:val="28"/>
          <w:szCs w:val="25"/>
        </w:rPr>
        <w:t xml:space="preserve"> тыс.руб.</w:t>
      </w:r>
      <w:r w:rsidRPr="003B7DDF">
        <w:rPr>
          <w:sz w:val="28"/>
          <w:szCs w:val="25"/>
        </w:rPr>
        <w:t xml:space="preserve"> </w:t>
      </w:r>
    </w:p>
    <w:p w:rsidR="002C7096" w:rsidRPr="003B7DDF" w:rsidRDefault="002C7096" w:rsidP="003F0031">
      <w:pPr>
        <w:tabs>
          <w:tab w:val="left" w:pos="709"/>
          <w:tab w:val="left" w:pos="1080"/>
        </w:tabs>
        <w:jc w:val="both"/>
        <w:rPr>
          <w:sz w:val="28"/>
          <w:szCs w:val="25"/>
        </w:rPr>
      </w:pPr>
      <w:r w:rsidRPr="003B7DDF">
        <w:rPr>
          <w:sz w:val="28"/>
          <w:szCs w:val="25"/>
        </w:rPr>
        <w:tab/>
        <w:t xml:space="preserve">В </w:t>
      </w:r>
      <w:r w:rsidR="00513444">
        <w:rPr>
          <w:sz w:val="28"/>
          <w:szCs w:val="25"/>
        </w:rPr>
        <w:t>течении года</w:t>
      </w:r>
      <w:r w:rsidRPr="003B7DDF">
        <w:rPr>
          <w:sz w:val="28"/>
          <w:szCs w:val="25"/>
        </w:rPr>
        <w:t xml:space="preserve"> в бюджет сельского поселения  вносились </w:t>
      </w:r>
      <w:r w:rsidR="00513444">
        <w:rPr>
          <w:sz w:val="28"/>
          <w:szCs w:val="25"/>
        </w:rPr>
        <w:t xml:space="preserve">изменения </w:t>
      </w:r>
      <w:r w:rsidR="00513444">
        <w:rPr>
          <w:sz w:val="28"/>
          <w:szCs w:val="25"/>
        </w:rPr>
        <w:lastRenderedPageBreak/>
        <w:t>следующими</w:t>
      </w:r>
      <w:r w:rsidRPr="003B7DDF">
        <w:rPr>
          <w:sz w:val="28"/>
          <w:szCs w:val="25"/>
        </w:rPr>
        <w:t xml:space="preserve">  решениями Думы </w:t>
      </w:r>
      <w:r>
        <w:rPr>
          <w:sz w:val="28"/>
          <w:szCs w:val="25"/>
        </w:rPr>
        <w:t>муниципального образования «Хареты»</w:t>
      </w:r>
      <w:r w:rsidR="007B05E4">
        <w:rPr>
          <w:sz w:val="28"/>
          <w:szCs w:val="25"/>
        </w:rPr>
        <w:t>:</w:t>
      </w:r>
      <w:r w:rsidRPr="003B7DDF">
        <w:rPr>
          <w:rStyle w:val="FontStyle29"/>
          <w:sz w:val="28"/>
          <w:szCs w:val="25"/>
        </w:rPr>
        <w:t xml:space="preserve"> </w:t>
      </w:r>
      <w:r w:rsidRPr="003B7DDF">
        <w:rPr>
          <w:sz w:val="28"/>
          <w:szCs w:val="25"/>
        </w:rPr>
        <w:t>от 2</w:t>
      </w:r>
      <w:r>
        <w:rPr>
          <w:sz w:val="28"/>
          <w:szCs w:val="25"/>
        </w:rPr>
        <w:t>9</w:t>
      </w:r>
      <w:r w:rsidRPr="003B7DDF">
        <w:rPr>
          <w:sz w:val="28"/>
          <w:szCs w:val="25"/>
        </w:rPr>
        <w:t>.0</w:t>
      </w:r>
      <w:r w:rsidR="007B05E4">
        <w:rPr>
          <w:sz w:val="28"/>
          <w:szCs w:val="25"/>
        </w:rPr>
        <w:t>2</w:t>
      </w:r>
      <w:r w:rsidRPr="003B7DDF">
        <w:rPr>
          <w:sz w:val="28"/>
          <w:szCs w:val="25"/>
        </w:rPr>
        <w:t>.201</w:t>
      </w:r>
      <w:r w:rsidR="007B05E4">
        <w:rPr>
          <w:sz w:val="28"/>
          <w:szCs w:val="25"/>
        </w:rPr>
        <w:t>6</w:t>
      </w:r>
      <w:r w:rsidRPr="003B7DDF">
        <w:rPr>
          <w:sz w:val="28"/>
          <w:szCs w:val="25"/>
        </w:rPr>
        <w:t>г. №</w:t>
      </w:r>
      <w:r w:rsidR="007B05E4">
        <w:rPr>
          <w:sz w:val="28"/>
          <w:szCs w:val="25"/>
        </w:rPr>
        <w:t xml:space="preserve"> 6</w:t>
      </w:r>
      <w:r w:rsidRPr="003B7DDF">
        <w:rPr>
          <w:sz w:val="28"/>
          <w:szCs w:val="25"/>
        </w:rPr>
        <w:t xml:space="preserve">, от </w:t>
      </w:r>
      <w:r w:rsidR="007B05E4">
        <w:rPr>
          <w:sz w:val="28"/>
          <w:szCs w:val="25"/>
        </w:rPr>
        <w:t>29</w:t>
      </w:r>
      <w:r w:rsidRPr="003B7DDF">
        <w:rPr>
          <w:sz w:val="28"/>
          <w:szCs w:val="25"/>
        </w:rPr>
        <w:t>.0</w:t>
      </w:r>
      <w:r w:rsidR="007B05E4">
        <w:rPr>
          <w:sz w:val="28"/>
          <w:szCs w:val="25"/>
        </w:rPr>
        <w:t>4</w:t>
      </w:r>
      <w:r w:rsidRPr="003B7DDF">
        <w:rPr>
          <w:sz w:val="28"/>
          <w:szCs w:val="25"/>
        </w:rPr>
        <w:t>.201</w:t>
      </w:r>
      <w:r w:rsidR="007B05E4">
        <w:rPr>
          <w:sz w:val="28"/>
          <w:szCs w:val="25"/>
        </w:rPr>
        <w:t>6</w:t>
      </w:r>
      <w:r w:rsidRPr="003B7DDF">
        <w:rPr>
          <w:sz w:val="28"/>
          <w:szCs w:val="25"/>
        </w:rPr>
        <w:t>г. №</w:t>
      </w:r>
      <w:r w:rsidR="007B05E4">
        <w:rPr>
          <w:sz w:val="28"/>
          <w:szCs w:val="25"/>
        </w:rPr>
        <w:t xml:space="preserve"> </w:t>
      </w:r>
      <w:r w:rsidRPr="003B7DDF">
        <w:rPr>
          <w:sz w:val="28"/>
          <w:szCs w:val="25"/>
        </w:rPr>
        <w:t>1</w:t>
      </w:r>
      <w:r w:rsidR="007B05E4">
        <w:rPr>
          <w:sz w:val="28"/>
          <w:szCs w:val="25"/>
        </w:rPr>
        <w:t>1</w:t>
      </w:r>
      <w:r w:rsidRPr="003B7DDF">
        <w:rPr>
          <w:sz w:val="28"/>
          <w:szCs w:val="25"/>
        </w:rPr>
        <w:t xml:space="preserve">,  от </w:t>
      </w:r>
      <w:r w:rsidR="007B05E4">
        <w:rPr>
          <w:sz w:val="28"/>
          <w:szCs w:val="25"/>
        </w:rPr>
        <w:t>30</w:t>
      </w:r>
      <w:r w:rsidRPr="003B7DDF">
        <w:rPr>
          <w:sz w:val="28"/>
          <w:szCs w:val="25"/>
        </w:rPr>
        <w:t>.0</w:t>
      </w:r>
      <w:r w:rsidR="007B05E4">
        <w:rPr>
          <w:sz w:val="28"/>
          <w:szCs w:val="25"/>
        </w:rPr>
        <w:t>5</w:t>
      </w:r>
      <w:r w:rsidRPr="003B7DDF">
        <w:rPr>
          <w:sz w:val="28"/>
          <w:szCs w:val="25"/>
        </w:rPr>
        <w:t>.201</w:t>
      </w:r>
      <w:r w:rsidR="007B05E4">
        <w:rPr>
          <w:sz w:val="28"/>
          <w:szCs w:val="25"/>
        </w:rPr>
        <w:t>6</w:t>
      </w:r>
      <w:r w:rsidRPr="003B7DDF">
        <w:rPr>
          <w:sz w:val="28"/>
          <w:szCs w:val="25"/>
        </w:rPr>
        <w:t>г. №</w:t>
      </w:r>
      <w:r w:rsidR="007B05E4">
        <w:rPr>
          <w:sz w:val="28"/>
          <w:szCs w:val="25"/>
        </w:rPr>
        <w:t>14</w:t>
      </w:r>
      <w:r w:rsidRPr="003B7DDF">
        <w:rPr>
          <w:sz w:val="28"/>
          <w:szCs w:val="25"/>
        </w:rPr>
        <w:t>, от</w:t>
      </w:r>
      <w:r>
        <w:rPr>
          <w:sz w:val="28"/>
          <w:szCs w:val="25"/>
        </w:rPr>
        <w:t xml:space="preserve"> </w:t>
      </w:r>
      <w:r w:rsidR="007B05E4">
        <w:rPr>
          <w:sz w:val="28"/>
          <w:szCs w:val="25"/>
        </w:rPr>
        <w:t>30</w:t>
      </w:r>
      <w:r w:rsidRPr="003B7DDF">
        <w:rPr>
          <w:sz w:val="28"/>
          <w:szCs w:val="25"/>
        </w:rPr>
        <w:t>.0</w:t>
      </w:r>
      <w:r w:rsidR="007B05E4">
        <w:rPr>
          <w:sz w:val="28"/>
          <w:szCs w:val="25"/>
        </w:rPr>
        <w:t>6</w:t>
      </w:r>
      <w:r w:rsidRPr="003B7DDF">
        <w:rPr>
          <w:sz w:val="28"/>
          <w:szCs w:val="25"/>
        </w:rPr>
        <w:t>.201</w:t>
      </w:r>
      <w:r w:rsidR="007B05E4">
        <w:rPr>
          <w:sz w:val="28"/>
          <w:szCs w:val="25"/>
        </w:rPr>
        <w:t>6</w:t>
      </w:r>
      <w:r w:rsidRPr="003B7DDF">
        <w:rPr>
          <w:sz w:val="28"/>
          <w:szCs w:val="25"/>
        </w:rPr>
        <w:t>г. №</w:t>
      </w:r>
      <w:r w:rsidR="007B05E4">
        <w:rPr>
          <w:sz w:val="28"/>
          <w:szCs w:val="25"/>
        </w:rPr>
        <w:t xml:space="preserve"> 18</w:t>
      </w:r>
      <w:r w:rsidRPr="003B7DDF">
        <w:rPr>
          <w:sz w:val="28"/>
          <w:szCs w:val="25"/>
        </w:rPr>
        <w:t xml:space="preserve">,  от </w:t>
      </w:r>
      <w:r w:rsidR="007B05E4">
        <w:rPr>
          <w:sz w:val="28"/>
          <w:szCs w:val="25"/>
        </w:rPr>
        <w:t>28</w:t>
      </w:r>
      <w:r>
        <w:rPr>
          <w:sz w:val="28"/>
          <w:szCs w:val="25"/>
        </w:rPr>
        <w:t>.10.1</w:t>
      </w:r>
      <w:r w:rsidR="007B05E4">
        <w:rPr>
          <w:sz w:val="28"/>
          <w:szCs w:val="25"/>
        </w:rPr>
        <w:t>6</w:t>
      </w:r>
      <w:r w:rsidRPr="003B7DDF">
        <w:rPr>
          <w:sz w:val="28"/>
          <w:szCs w:val="25"/>
        </w:rPr>
        <w:t>г. №3</w:t>
      </w:r>
      <w:r w:rsidR="007B05E4">
        <w:rPr>
          <w:sz w:val="28"/>
          <w:szCs w:val="25"/>
        </w:rPr>
        <w:t>2</w:t>
      </w:r>
      <w:r>
        <w:rPr>
          <w:sz w:val="28"/>
          <w:szCs w:val="25"/>
        </w:rPr>
        <w:t>,  от 2</w:t>
      </w:r>
      <w:r w:rsidR="007B05E4">
        <w:rPr>
          <w:sz w:val="28"/>
          <w:szCs w:val="25"/>
        </w:rPr>
        <w:t>7</w:t>
      </w:r>
      <w:r>
        <w:rPr>
          <w:sz w:val="28"/>
          <w:szCs w:val="25"/>
        </w:rPr>
        <w:t>.12.201</w:t>
      </w:r>
      <w:r w:rsidR="007B05E4">
        <w:rPr>
          <w:sz w:val="28"/>
          <w:szCs w:val="25"/>
        </w:rPr>
        <w:t>6</w:t>
      </w:r>
      <w:r>
        <w:rPr>
          <w:sz w:val="28"/>
          <w:szCs w:val="25"/>
        </w:rPr>
        <w:t xml:space="preserve"> г. №</w:t>
      </w:r>
      <w:r w:rsidR="007B05E4">
        <w:rPr>
          <w:sz w:val="28"/>
          <w:szCs w:val="25"/>
        </w:rPr>
        <w:t xml:space="preserve"> </w:t>
      </w:r>
      <w:r>
        <w:rPr>
          <w:sz w:val="28"/>
          <w:szCs w:val="25"/>
        </w:rPr>
        <w:t>4</w:t>
      </w:r>
      <w:r w:rsidR="007B05E4">
        <w:rPr>
          <w:sz w:val="28"/>
          <w:szCs w:val="25"/>
        </w:rPr>
        <w:t>1.</w:t>
      </w:r>
    </w:p>
    <w:p w:rsidR="002C7096" w:rsidRPr="003B7DDF" w:rsidRDefault="002C7096" w:rsidP="003F0031">
      <w:pPr>
        <w:tabs>
          <w:tab w:val="left" w:pos="709"/>
          <w:tab w:val="left" w:pos="1080"/>
        </w:tabs>
        <w:ind w:firstLine="180"/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       Исп</w:t>
      </w:r>
      <w:r>
        <w:rPr>
          <w:sz w:val="28"/>
          <w:szCs w:val="25"/>
        </w:rPr>
        <w:t>олнение бюджета поселения в 201</w:t>
      </w:r>
      <w:r w:rsidR="007B05E4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году по основным его показателям и изменение плановых бюджетных назначений бюджета района в окончательной редакции по сравнению с первоначальной представлено в следующей таблице (в тыс. руб.):</w:t>
      </w:r>
    </w:p>
    <w:p w:rsidR="002C7096" w:rsidRPr="003B7DDF" w:rsidRDefault="002C7096" w:rsidP="003F0031">
      <w:pPr>
        <w:tabs>
          <w:tab w:val="left" w:pos="709"/>
          <w:tab w:val="left" w:pos="1080"/>
        </w:tabs>
        <w:ind w:firstLine="180"/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275"/>
        <w:gridCol w:w="1276"/>
        <w:gridCol w:w="1135"/>
        <w:gridCol w:w="1276"/>
        <w:gridCol w:w="1134"/>
        <w:gridCol w:w="1133"/>
        <w:gridCol w:w="1134"/>
      </w:tblGrid>
      <w:tr w:rsidR="002C7096" w:rsidRPr="003B7DDF" w:rsidTr="002C316A">
        <w:tc>
          <w:tcPr>
            <w:tcW w:w="1560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>Наименование статей</w:t>
            </w:r>
          </w:p>
        </w:tc>
        <w:tc>
          <w:tcPr>
            <w:tcW w:w="1275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>Первоначальный бюджет на 201</w:t>
            </w:r>
            <w:r w:rsidR="007B05E4">
              <w:rPr>
                <w:sz w:val="28"/>
                <w:szCs w:val="25"/>
              </w:rPr>
              <w:t>6</w:t>
            </w:r>
            <w:r w:rsidRPr="003B7DDF">
              <w:rPr>
                <w:sz w:val="28"/>
                <w:szCs w:val="25"/>
              </w:rPr>
              <w:t xml:space="preserve"> г   (решение от 2</w:t>
            </w:r>
            <w:r w:rsidR="007B05E4">
              <w:rPr>
                <w:sz w:val="28"/>
                <w:szCs w:val="25"/>
              </w:rPr>
              <w:t>8</w:t>
            </w:r>
            <w:r w:rsidRPr="003B7DDF">
              <w:rPr>
                <w:sz w:val="28"/>
                <w:szCs w:val="25"/>
              </w:rPr>
              <w:t>.12.</w:t>
            </w:r>
          </w:p>
          <w:p w:rsidR="002C7096" w:rsidRPr="003B7DDF" w:rsidRDefault="002C7096" w:rsidP="007B05E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>20</w:t>
            </w:r>
            <w:r w:rsidR="007B05E4">
              <w:rPr>
                <w:sz w:val="28"/>
                <w:szCs w:val="25"/>
              </w:rPr>
              <w:t>15</w:t>
            </w:r>
            <w:r w:rsidRPr="003B7DDF">
              <w:rPr>
                <w:sz w:val="28"/>
                <w:szCs w:val="25"/>
              </w:rPr>
              <w:t>г.)</w:t>
            </w:r>
          </w:p>
        </w:tc>
        <w:tc>
          <w:tcPr>
            <w:tcW w:w="1276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>Окончательный  бюджет на 201</w:t>
            </w:r>
            <w:r w:rsidR="007B05E4">
              <w:rPr>
                <w:sz w:val="28"/>
                <w:szCs w:val="25"/>
              </w:rPr>
              <w:t>6</w:t>
            </w:r>
            <w:r w:rsidRPr="003B7DDF">
              <w:rPr>
                <w:sz w:val="28"/>
                <w:szCs w:val="25"/>
              </w:rPr>
              <w:t>.г (решение от 2</w:t>
            </w:r>
            <w:r w:rsidR="007B05E4">
              <w:rPr>
                <w:sz w:val="28"/>
                <w:szCs w:val="25"/>
              </w:rPr>
              <w:t>7</w:t>
            </w:r>
            <w:r w:rsidRPr="003B7DDF">
              <w:rPr>
                <w:sz w:val="28"/>
                <w:szCs w:val="25"/>
              </w:rPr>
              <w:t>.12.</w:t>
            </w:r>
          </w:p>
          <w:p w:rsidR="002C7096" w:rsidRPr="003B7DDF" w:rsidRDefault="002C7096" w:rsidP="007B05E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>201</w:t>
            </w:r>
            <w:r w:rsidR="007B05E4">
              <w:rPr>
                <w:sz w:val="28"/>
                <w:szCs w:val="25"/>
              </w:rPr>
              <w:t>6</w:t>
            </w:r>
            <w:r w:rsidRPr="003B7DDF">
              <w:rPr>
                <w:sz w:val="28"/>
                <w:szCs w:val="25"/>
              </w:rPr>
              <w:t>г</w:t>
            </w:r>
            <w:r w:rsidR="007B05E4">
              <w:rPr>
                <w:sz w:val="28"/>
                <w:szCs w:val="25"/>
              </w:rPr>
              <w:t>.</w:t>
            </w:r>
            <w:r w:rsidRPr="003B7DDF">
              <w:rPr>
                <w:sz w:val="28"/>
                <w:szCs w:val="25"/>
              </w:rPr>
              <w:t>)</w:t>
            </w:r>
          </w:p>
        </w:tc>
        <w:tc>
          <w:tcPr>
            <w:tcW w:w="1135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</w:p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</w:p>
          <w:p w:rsidR="002C7096" w:rsidRPr="003B7DDF" w:rsidRDefault="002C7096" w:rsidP="006A4A80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>Факт     201</w:t>
            </w:r>
            <w:r w:rsidR="006A4A80">
              <w:rPr>
                <w:sz w:val="28"/>
                <w:szCs w:val="25"/>
              </w:rPr>
              <w:t>6</w:t>
            </w:r>
            <w:r w:rsidRPr="003B7DDF">
              <w:rPr>
                <w:sz w:val="28"/>
                <w:szCs w:val="25"/>
              </w:rPr>
              <w:t xml:space="preserve"> г.</w:t>
            </w:r>
          </w:p>
        </w:tc>
        <w:tc>
          <w:tcPr>
            <w:tcW w:w="1276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</w:p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 xml:space="preserve"> Откл.</w:t>
            </w:r>
          </w:p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>(гр.3-    гр.2)</w:t>
            </w:r>
          </w:p>
        </w:tc>
        <w:tc>
          <w:tcPr>
            <w:tcW w:w="1134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</w:p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>Откл</w:t>
            </w:r>
          </w:p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>(гр.4-гр.3)</w:t>
            </w:r>
          </w:p>
        </w:tc>
        <w:tc>
          <w:tcPr>
            <w:tcW w:w="1133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</w:p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>%</w:t>
            </w:r>
          </w:p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>(гр4:гр3х100)</w:t>
            </w:r>
          </w:p>
        </w:tc>
        <w:tc>
          <w:tcPr>
            <w:tcW w:w="1134" w:type="dxa"/>
          </w:tcPr>
          <w:p w:rsidR="002C7096" w:rsidRPr="00F605B2" w:rsidRDefault="002C7096" w:rsidP="00F605B2">
            <w:pPr>
              <w:jc w:val="center"/>
              <w:rPr>
                <w:sz w:val="28"/>
                <w:szCs w:val="28"/>
              </w:rPr>
            </w:pPr>
          </w:p>
          <w:p w:rsidR="002C7096" w:rsidRPr="00F605B2" w:rsidRDefault="002C7096" w:rsidP="00F605B2">
            <w:pPr>
              <w:jc w:val="center"/>
              <w:rPr>
                <w:sz w:val="28"/>
                <w:szCs w:val="28"/>
              </w:rPr>
            </w:pPr>
            <w:r w:rsidRPr="00F605B2">
              <w:rPr>
                <w:sz w:val="28"/>
                <w:szCs w:val="28"/>
              </w:rPr>
              <w:t>%</w:t>
            </w:r>
          </w:p>
          <w:p w:rsidR="002C7096" w:rsidRPr="00F605B2" w:rsidRDefault="002C7096" w:rsidP="00F605B2">
            <w:pPr>
              <w:jc w:val="center"/>
              <w:rPr>
                <w:sz w:val="28"/>
                <w:szCs w:val="28"/>
              </w:rPr>
            </w:pPr>
            <w:r w:rsidRPr="00F605B2">
              <w:rPr>
                <w:sz w:val="28"/>
                <w:szCs w:val="28"/>
              </w:rPr>
              <w:t>(гр.3:</w:t>
            </w:r>
          </w:p>
          <w:p w:rsidR="002C7096" w:rsidRPr="00F605B2" w:rsidRDefault="002C7096" w:rsidP="00F605B2">
            <w:pPr>
              <w:jc w:val="center"/>
              <w:rPr>
                <w:sz w:val="28"/>
                <w:szCs w:val="28"/>
              </w:rPr>
            </w:pPr>
            <w:r w:rsidRPr="00F605B2">
              <w:rPr>
                <w:sz w:val="28"/>
                <w:szCs w:val="28"/>
              </w:rPr>
              <w:t>гр.2х</w:t>
            </w:r>
          </w:p>
          <w:p w:rsidR="002C7096" w:rsidRPr="00F605B2" w:rsidRDefault="002C7096" w:rsidP="00F605B2">
            <w:pPr>
              <w:jc w:val="center"/>
              <w:rPr>
                <w:sz w:val="28"/>
                <w:szCs w:val="28"/>
              </w:rPr>
            </w:pPr>
            <w:r w:rsidRPr="00F605B2">
              <w:rPr>
                <w:sz w:val="28"/>
                <w:szCs w:val="28"/>
              </w:rPr>
              <w:t>100)</w:t>
            </w:r>
          </w:p>
        </w:tc>
      </w:tr>
      <w:tr w:rsidR="002C7096" w:rsidRPr="003B7DDF" w:rsidTr="002C316A">
        <w:tc>
          <w:tcPr>
            <w:tcW w:w="1560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 xml:space="preserve">             1</w:t>
            </w:r>
          </w:p>
        </w:tc>
        <w:tc>
          <w:tcPr>
            <w:tcW w:w="1275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 xml:space="preserve">             2</w:t>
            </w:r>
          </w:p>
        </w:tc>
        <w:tc>
          <w:tcPr>
            <w:tcW w:w="1276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 xml:space="preserve">            3</w:t>
            </w:r>
          </w:p>
        </w:tc>
        <w:tc>
          <w:tcPr>
            <w:tcW w:w="1135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 xml:space="preserve">     4</w:t>
            </w:r>
          </w:p>
        </w:tc>
        <w:tc>
          <w:tcPr>
            <w:tcW w:w="1276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 xml:space="preserve">     5</w:t>
            </w:r>
          </w:p>
        </w:tc>
        <w:tc>
          <w:tcPr>
            <w:tcW w:w="1134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>6</w:t>
            </w:r>
          </w:p>
        </w:tc>
        <w:tc>
          <w:tcPr>
            <w:tcW w:w="1133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 xml:space="preserve">  7</w:t>
            </w:r>
          </w:p>
        </w:tc>
        <w:tc>
          <w:tcPr>
            <w:tcW w:w="1134" w:type="dxa"/>
          </w:tcPr>
          <w:p w:rsidR="002C7096" w:rsidRPr="00F605B2" w:rsidRDefault="002C7096" w:rsidP="00F605B2">
            <w:pPr>
              <w:jc w:val="center"/>
              <w:rPr>
                <w:sz w:val="28"/>
                <w:szCs w:val="28"/>
              </w:rPr>
            </w:pPr>
            <w:r w:rsidRPr="00F605B2">
              <w:rPr>
                <w:sz w:val="28"/>
                <w:szCs w:val="28"/>
              </w:rPr>
              <w:t>8</w:t>
            </w:r>
          </w:p>
        </w:tc>
      </w:tr>
      <w:tr w:rsidR="002C7096" w:rsidRPr="003B7DDF" w:rsidTr="002C316A">
        <w:tc>
          <w:tcPr>
            <w:tcW w:w="1560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b/>
                <w:sz w:val="28"/>
                <w:szCs w:val="25"/>
              </w:rPr>
            </w:pPr>
            <w:r w:rsidRPr="003B7DDF">
              <w:rPr>
                <w:b/>
                <w:sz w:val="28"/>
                <w:szCs w:val="25"/>
              </w:rPr>
              <w:t>Всего доходов</w:t>
            </w:r>
          </w:p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 xml:space="preserve"> в том числе:</w:t>
            </w:r>
          </w:p>
        </w:tc>
        <w:tc>
          <w:tcPr>
            <w:tcW w:w="1275" w:type="dxa"/>
          </w:tcPr>
          <w:p w:rsidR="002C7096" w:rsidRPr="003B7DDF" w:rsidRDefault="007B05E4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5146,3</w:t>
            </w:r>
          </w:p>
        </w:tc>
        <w:tc>
          <w:tcPr>
            <w:tcW w:w="1276" w:type="dxa"/>
          </w:tcPr>
          <w:p w:rsidR="002C7096" w:rsidRPr="003B7DDF" w:rsidRDefault="007B05E4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8991,4</w:t>
            </w:r>
          </w:p>
        </w:tc>
        <w:tc>
          <w:tcPr>
            <w:tcW w:w="1135" w:type="dxa"/>
          </w:tcPr>
          <w:p w:rsidR="002C7096" w:rsidRPr="003B7DDF" w:rsidRDefault="006A4A80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8970,8</w:t>
            </w:r>
          </w:p>
        </w:tc>
        <w:tc>
          <w:tcPr>
            <w:tcW w:w="1276" w:type="dxa"/>
          </w:tcPr>
          <w:p w:rsidR="002C7096" w:rsidRPr="003B7DDF" w:rsidRDefault="002C7096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+</w:t>
            </w:r>
            <w:r w:rsidR="002F5D47">
              <w:rPr>
                <w:sz w:val="28"/>
                <w:szCs w:val="25"/>
              </w:rPr>
              <w:t>3845,1</w:t>
            </w:r>
          </w:p>
        </w:tc>
        <w:tc>
          <w:tcPr>
            <w:tcW w:w="1134" w:type="dxa"/>
          </w:tcPr>
          <w:p w:rsidR="002C7096" w:rsidRPr="003B7DDF" w:rsidRDefault="002C7096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-</w:t>
            </w:r>
            <w:r w:rsidR="002F5D47">
              <w:rPr>
                <w:sz w:val="28"/>
                <w:szCs w:val="25"/>
              </w:rPr>
              <w:t>20,6</w:t>
            </w:r>
          </w:p>
        </w:tc>
        <w:tc>
          <w:tcPr>
            <w:tcW w:w="1133" w:type="dxa"/>
          </w:tcPr>
          <w:p w:rsidR="002C7096" w:rsidRPr="003B7DDF" w:rsidRDefault="002C7096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9</w:t>
            </w:r>
            <w:r w:rsidR="002F5D47">
              <w:rPr>
                <w:sz w:val="28"/>
                <w:szCs w:val="25"/>
              </w:rPr>
              <w:t>9</w:t>
            </w:r>
            <w:r>
              <w:rPr>
                <w:sz w:val="28"/>
                <w:szCs w:val="25"/>
              </w:rPr>
              <w:t>,</w:t>
            </w:r>
            <w:r w:rsidR="002F5D47">
              <w:rPr>
                <w:sz w:val="28"/>
                <w:szCs w:val="25"/>
              </w:rPr>
              <w:t>8</w:t>
            </w:r>
          </w:p>
        </w:tc>
        <w:tc>
          <w:tcPr>
            <w:tcW w:w="1134" w:type="dxa"/>
          </w:tcPr>
          <w:p w:rsidR="002C7096" w:rsidRPr="00F605B2" w:rsidRDefault="002C7096" w:rsidP="00F605B2">
            <w:pPr>
              <w:jc w:val="center"/>
              <w:rPr>
                <w:sz w:val="28"/>
                <w:szCs w:val="28"/>
              </w:rPr>
            </w:pPr>
            <w:r w:rsidRPr="00F605B2">
              <w:rPr>
                <w:sz w:val="28"/>
                <w:szCs w:val="28"/>
              </w:rPr>
              <w:t>1</w:t>
            </w:r>
            <w:r w:rsidR="00A179BA" w:rsidRPr="00F605B2">
              <w:rPr>
                <w:sz w:val="28"/>
                <w:szCs w:val="28"/>
              </w:rPr>
              <w:t>74,7</w:t>
            </w:r>
          </w:p>
        </w:tc>
      </w:tr>
      <w:tr w:rsidR="002C7096" w:rsidRPr="003B7DDF" w:rsidTr="002C316A">
        <w:tc>
          <w:tcPr>
            <w:tcW w:w="1560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2C7096" w:rsidRPr="003B7DDF" w:rsidRDefault="002C7096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1</w:t>
            </w:r>
            <w:r w:rsidR="007B05E4">
              <w:rPr>
                <w:sz w:val="28"/>
                <w:szCs w:val="25"/>
              </w:rPr>
              <w:t>232,9</w:t>
            </w:r>
          </w:p>
        </w:tc>
        <w:tc>
          <w:tcPr>
            <w:tcW w:w="1276" w:type="dxa"/>
          </w:tcPr>
          <w:p w:rsidR="002C7096" w:rsidRPr="003B7DDF" w:rsidRDefault="007B05E4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1754,6</w:t>
            </w:r>
          </w:p>
        </w:tc>
        <w:tc>
          <w:tcPr>
            <w:tcW w:w="1135" w:type="dxa"/>
          </w:tcPr>
          <w:p w:rsidR="002C7096" w:rsidRPr="003B7DDF" w:rsidRDefault="006A4A80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1754,6</w:t>
            </w:r>
          </w:p>
        </w:tc>
        <w:tc>
          <w:tcPr>
            <w:tcW w:w="1276" w:type="dxa"/>
          </w:tcPr>
          <w:p w:rsidR="002C7096" w:rsidRPr="003B7DDF" w:rsidRDefault="002C7096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+</w:t>
            </w:r>
            <w:r w:rsidR="002F5D47">
              <w:rPr>
                <w:sz w:val="28"/>
                <w:szCs w:val="25"/>
              </w:rPr>
              <w:t>521,7</w:t>
            </w:r>
          </w:p>
        </w:tc>
        <w:tc>
          <w:tcPr>
            <w:tcW w:w="1134" w:type="dxa"/>
          </w:tcPr>
          <w:p w:rsidR="002C7096" w:rsidRPr="003B7DDF" w:rsidRDefault="002C7096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-</w:t>
            </w:r>
            <w:r w:rsidR="002F5D47">
              <w:rPr>
                <w:sz w:val="28"/>
                <w:szCs w:val="25"/>
              </w:rPr>
              <w:t>0,0</w:t>
            </w:r>
          </w:p>
        </w:tc>
        <w:tc>
          <w:tcPr>
            <w:tcW w:w="1133" w:type="dxa"/>
          </w:tcPr>
          <w:p w:rsidR="002C7096" w:rsidRPr="003B7DDF" w:rsidRDefault="00A179BA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100,0</w:t>
            </w:r>
          </w:p>
        </w:tc>
        <w:tc>
          <w:tcPr>
            <w:tcW w:w="1134" w:type="dxa"/>
          </w:tcPr>
          <w:p w:rsidR="002C7096" w:rsidRPr="00F605B2" w:rsidRDefault="00A179BA" w:rsidP="00F605B2">
            <w:pPr>
              <w:jc w:val="center"/>
              <w:rPr>
                <w:sz w:val="28"/>
                <w:szCs w:val="28"/>
              </w:rPr>
            </w:pPr>
            <w:r w:rsidRPr="00F605B2">
              <w:rPr>
                <w:sz w:val="28"/>
                <w:szCs w:val="28"/>
              </w:rPr>
              <w:t>142,3</w:t>
            </w:r>
          </w:p>
        </w:tc>
      </w:tr>
      <w:tr w:rsidR="002C7096" w:rsidRPr="003B7DDF" w:rsidTr="002C316A">
        <w:tc>
          <w:tcPr>
            <w:tcW w:w="1560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>Безвозмездные поступления</w:t>
            </w:r>
          </w:p>
        </w:tc>
        <w:tc>
          <w:tcPr>
            <w:tcW w:w="1275" w:type="dxa"/>
          </w:tcPr>
          <w:p w:rsidR="002C7096" w:rsidRPr="003B7DDF" w:rsidRDefault="007B05E4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3913,4</w:t>
            </w:r>
          </w:p>
        </w:tc>
        <w:tc>
          <w:tcPr>
            <w:tcW w:w="1276" w:type="dxa"/>
          </w:tcPr>
          <w:p w:rsidR="002C7096" w:rsidRPr="003B7DDF" w:rsidRDefault="007B05E4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7236,8</w:t>
            </w:r>
          </w:p>
        </w:tc>
        <w:tc>
          <w:tcPr>
            <w:tcW w:w="1135" w:type="dxa"/>
          </w:tcPr>
          <w:p w:rsidR="002C7096" w:rsidRPr="003B7DDF" w:rsidRDefault="006A4A80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7216,2</w:t>
            </w:r>
          </w:p>
        </w:tc>
        <w:tc>
          <w:tcPr>
            <w:tcW w:w="1276" w:type="dxa"/>
          </w:tcPr>
          <w:p w:rsidR="002C7096" w:rsidRPr="003B7DDF" w:rsidRDefault="002C7096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+</w:t>
            </w:r>
            <w:r w:rsidR="002F5D47">
              <w:rPr>
                <w:sz w:val="28"/>
                <w:szCs w:val="25"/>
              </w:rPr>
              <w:t>521,7</w:t>
            </w:r>
          </w:p>
        </w:tc>
        <w:tc>
          <w:tcPr>
            <w:tcW w:w="1134" w:type="dxa"/>
          </w:tcPr>
          <w:p w:rsidR="002C7096" w:rsidRPr="003B7DDF" w:rsidRDefault="002C7096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-</w:t>
            </w:r>
            <w:r w:rsidR="002F5D47">
              <w:rPr>
                <w:sz w:val="28"/>
                <w:szCs w:val="25"/>
              </w:rPr>
              <w:t>20,6</w:t>
            </w:r>
          </w:p>
        </w:tc>
        <w:tc>
          <w:tcPr>
            <w:tcW w:w="1133" w:type="dxa"/>
          </w:tcPr>
          <w:p w:rsidR="002C7096" w:rsidRPr="003B7DDF" w:rsidRDefault="002C7096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9</w:t>
            </w:r>
            <w:r w:rsidR="00A179BA">
              <w:rPr>
                <w:sz w:val="28"/>
                <w:szCs w:val="25"/>
              </w:rPr>
              <w:t>9,7</w:t>
            </w:r>
          </w:p>
        </w:tc>
        <w:tc>
          <w:tcPr>
            <w:tcW w:w="1134" w:type="dxa"/>
          </w:tcPr>
          <w:p w:rsidR="002C7096" w:rsidRPr="00F605B2" w:rsidRDefault="00A179BA" w:rsidP="00F605B2">
            <w:pPr>
              <w:jc w:val="center"/>
              <w:rPr>
                <w:sz w:val="28"/>
                <w:szCs w:val="28"/>
              </w:rPr>
            </w:pPr>
            <w:r w:rsidRPr="00F605B2">
              <w:rPr>
                <w:sz w:val="28"/>
                <w:szCs w:val="28"/>
              </w:rPr>
              <w:t>184,9</w:t>
            </w:r>
          </w:p>
        </w:tc>
      </w:tr>
      <w:tr w:rsidR="002C7096" w:rsidRPr="003B7DDF" w:rsidTr="002C316A">
        <w:tc>
          <w:tcPr>
            <w:tcW w:w="1560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b/>
                <w:sz w:val="28"/>
                <w:szCs w:val="25"/>
              </w:rPr>
            </w:pPr>
            <w:r w:rsidRPr="003B7DDF">
              <w:rPr>
                <w:b/>
                <w:sz w:val="28"/>
                <w:szCs w:val="25"/>
              </w:rPr>
              <w:t>Всего расходов</w:t>
            </w:r>
          </w:p>
        </w:tc>
        <w:tc>
          <w:tcPr>
            <w:tcW w:w="1275" w:type="dxa"/>
          </w:tcPr>
          <w:p w:rsidR="002C7096" w:rsidRPr="003B7DDF" w:rsidRDefault="007B05E4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5207,9</w:t>
            </w:r>
          </w:p>
        </w:tc>
        <w:tc>
          <w:tcPr>
            <w:tcW w:w="1276" w:type="dxa"/>
          </w:tcPr>
          <w:p w:rsidR="002C7096" w:rsidRPr="003B7DDF" w:rsidRDefault="007B05E4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9689,0</w:t>
            </w:r>
          </w:p>
        </w:tc>
        <w:tc>
          <w:tcPr>
            <w:tcW w:w="1135" w:type="dxa"/>
          </w:tcPr>
          <w:p w:rsidR="002C7096" w:rsidRPr="003B7DDF" w:rsidRDefault="006A4A80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9148,3</w:t>
            </w:r>
          </w:p>
        </w:tc>
        <w:tc>
          <w:tcPr>
            <w:tcW w:w="1276" w:type="dxa"/>
          </w:tcPr>
          <w:p w:rsidR="002C7096" w:rsidRPr="003B7DDF" w:rsidRDefault="002C7096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+</w:t>
            </w:r>
            <w:r w:rsidR="002F5D47">
              <w:rPr>
                <w:sz w:val="28"/>
                <w:szCs w:val="25"/>
              </w:rPr>
              <w:t>4481,1</w:t>
            </w:r>
          </w:p>
        </w:tc>
        <w:tc>
          <w:tcPr>
            <w:tcW w:w="1134" w:type="dxa"/>
          </w:tcPr>
          <w:p w:rsidR="002C7096" w:rsidRPr="003B7DDF" w:rsidRDefault="002C7096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-</w:t>
            </w:r>
            <w:r w:rsidR="002F5D47">
              <w:rPr>
                <w:sz w:val="28"/>
                <w:szCs w:val="25"/>
              </w:rPr>
              <w:t>540,7</w:t>
            </w:r>
          </w:p>
        </w:tc>
        <w:tc>
          <w:tcPr>
            <w:tcW w:w="1133" w:type="dxa"/>
          </w:tcPr>
          <w:p w:rsidR="002C7096" w:rsidRPr="003B7DDF" w:rsidRDefault="00A179BA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94,4</w:t>
            </w:r>
          </w:p>
        </w:tc>
        <w:tc>
          <w:tcPr>
            <w:tcW w:w="1134" w:type="dxa"/>
          </w:tcPr>
          <w:p w:rsidR="002C7096" w:rsidRPr="00F605B2" w:rsidRDefault="00A179BA" w:rsidP="00F605B2">
            <w:pPr>
              <w:jc w:val="center"/>
              <w:rPr>
                <w:sz w:val="28"/>
                <w:szCs w:val="28"/>
              </w:rPr>
            </w:pPr>
            <w:r w:rsidRPr="00F605B2">
              <w:rPr>
                <w:sz w:val="28"/>
                <w:szCs w:val="28"/>
              </w:rPr>
              <w:t>186,0</w:t>
            </w:r>
          </w:p>
        </w:tc>
      </w:tr>
      <w:tr w:rsidR="002C7096" w:rsidRPr="003B7DDF" w:rsidTr="002C316A">
        <w:tc>
          <w:tcPr>
            <w:tcW w:w="1560" w:type="dxa"/>
          </w:tcPr>
          <w:p w:rsidR="002C7096" w:rsidRPr="003B7DDF" w:rsidRDefault="002C7096" w:rsidP="00A33FF4">
            <w:pPr>
              <w:tabs>
                <w:tab w:val="left" w:pos="709"/>
                <w:tab w:val="left" w:pos="1080"/>
              </w:tabs>
              <w:rPr>
                <w:b/>
                <w:sz w:val="28"/>
                <w:szCs w:val="25"/>
              </w:rPr>
            </w:pPr>
            <w:r w:rsidRPr="003B7DDF">
              <w:rPr>
                <w:b/>
                <w:sz w:val="28"/>
                <w:szCs w:val="25"/>
              </w:rPr>
              <w:t>Дефицит</w:t>
            </w:r>
          </w:p>
        </w:tc>
        <w:tc>
          <w:tcPr>
            <w:tcW w:w="1275" w:type="dxa"/>
          </w:tcPr>
          <w:p w:rsidR="002C7096" w:rsidRPr="003B7DDF" w:rsidRDefault="002C7096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-</w:t>
            </w:r>
            <w:r w:rsidR="007B05E4">
              <w:rPr>
                <w:sz w:val="28"/>
                <w:szCs w:val="25"/>
              </w:rPr>
              <w:t>61,6</w:t>
            </w:r>
          </w:p>
        </w:tc>
        <w:tc>
          <w:tcPr>
            <w:tcW w:w="1276" w:type="dxa"/>
          </w:tcPr>
          <w:p w:rsidR="002C7096" w:rsidRPr="003B7DDF" w:rsidRDefault="002C7096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-</w:t>
            </w:r>
            <w:r w:rsidR="006A4A80">
              <w:rPr>
                <w:sz w:val="28"/>
                <w:szCs w:val="25"/>
              </w:rPr>
              <w:t>697,6</w:t>
            </w:r>
          </w:p>
        </w:tc>
        <w:tc>
          <w:tcPr>
            <w:tcW w:w="1135" w:type="dxa"/>
          </w:tcPr>
          <w:p w:rsidR="002C7096" w:rsidRPr="003B7DDF" w:rsidRDefault="006A4A80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-177,5</w:t>
            </w:r>
          </w:p>
        </w:tc>
        <w:tc>
          <w:tcPr>
            <w:tcW w:w="1276" w:type="dxa"/>
          </w:tcPr>
          <w:p w:rsidR="002C7096" w:rsidRPr="003B7DDF" w:rsidRDefault="002F5D47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- 636,0</w:t>
            </w:r>
          </w:p>
        </w:tc>
        <w:tc>
          <w:tcPr>
            <w:tcW w:w="1134" w:type="dxa"/>
          </w:tcPr>
          <w:p w:rsidR="002C7096" w:rsidRPr="003B7DDF" w:rsidRDefault="002C7096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 w:rsidRPr="003B7DDF">
              <w:rPr>
                <w:sz w:val="28"/>
                <w:szCs w:val="25"/>
              </w:rPr>
              <w:t>-</w:t>
            </w:r>
            <w:r w:rsidR="002F5D47">
              <w:rPr>
                <w:sz w:val="28"/>
                <w:szCs w:val="25"/>
              </w:rPr>
              <w:t>520,1</w:t>
            </w:r>
          </w:p>
        </w:tc>
        <w:tc>
          <w:tcPr>
            <w:tcW w:w="1133" w:type="dxa"/>
          </w:tcPr>
          <w:p w:rsidR="002C7096" w:rsidRPr="003B7DDF" w:rsidRDefault="002C7096" w:rsidP="00F605B2">
            <w:pPr>
              <w:tabs>
                <w:tab w:val="left" w:pos="709"/>
                <w:tab w:val="left" w:pos="1080"/>
              </w:tabs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х</w:t>
            </w:r>
          </w:p>
        </w:tc>
        <w:tc>
          <w:tcPr>
            <w:tcW w:w="1134" w:type="dxa"/>
          </w:tcPr>
          <w:p w:rsidR="002C7096" w:rsidRPr="00F605B2" w:rsidRDefault="002C7096" w:rsidP="00F605B2">
            <w:pPr>
              <w:jc w:val="center"/>
              <w:rPr>
                <w:sz w:val="28"/>
                <w:szCs w:val="28"/>
              </w:rPr>
            </w:pPr>
            <w:r w:rsidRPr="00F605B2">
              <w:rPr>
                <w:sz w:val="28"/>
                <w:szCs w:val="28"/>
              </w:rPr>
              <w:t>х</w:t>
            </w:r>
          </w:p>
        </w:tc>
      </w:tr>
    </w:tbl>
    <w:p w:rsidR="002C7096" w:rsidRPr="003B7DDF" w:rsidRDefault="002C7096" w:rsidP="00A33FF4">
      <w:pPr>
        <w:tabs>
          <w:tab w:val="left" w:pos="709"/>
          <w:tab w:val="left" w:pos="1080"/>
        </w:tabs>
        <w:ind w:firstLine="180"/>
        <w:rPr>
          <w:sz w:val="28"/>
          <w:szCs w:val="25"/>
        </w:rPr>
      </w:pPr>
      <w:r w:rsidRPr="003B7DDF">
        <w:rPr>
          <w:sz w:val="28"/>
          <w:szCs w:val="25"/>
        </w:rPr>
        <w:t xml:space="preserve">    </w:t>
      </w:r>
    </w:p>
    <w:p w:rsidR="002C7096" w:rsidRPr="003B7DDF" w:rsidRDefault="002C7096" w:rsidP="003F0031">
      <w:pPr>
        <w:tabs>
          <w:tab w:val="left" w:pos="709"/>
          <w:tab w:val="left" w:pos="1080"/>
        </w:tabs>
        <w:ind w:firstLine="180"/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     Увеличение плановых бюджетных назначений по сравнению с первоначальной редакцией </w:t>
      </w:r>
      <w:r>
        <w:rPr>
          <w:sz w:val="28"/>
          <w:szCs w:val="25"/>
        </w:rPr>
        <w:t>решения о бюджете в течени</w:t>
      </w:r>
      <w:r w:rsidR="00A179BA">
        <w:rPr>
          <w:sz w:val="28"/>
          <w:szCs w:val="25"/>
        </w:rPr>
        <w:t>е</w:t>
      </w:r>
      <w:r>
        <w:rPr>
          <w:sz w:val="28"/>
          <w:szCs w:val="25"/>
        </w:rPr>
        <w:t xml:space="preserve"> 201</w:t>
      </w:r>
      <w:r w:rsidR="00A179BA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года осуществлено по доходам бюджета поселения  всего на сумму </w:t>
      </w:r>
      <w:r w:rsidR="00BD22B8">
        <w:rPr>
          <w:sz w:val="28"/>
          <w:szCs w:val="25"/>
        </w:rPr>
        <w:t>3845,1</w:t>
      </w:r>
      <w:r>
        <w:rPr>
          <w:sz w:val="28"/>
          <w:szCs w:val="25"/>
        </w:rPr>
        <w:t xml:space="preserve"> тыс. руб. (или на 1</w:t>
      </w:r>
      <w:r w:rsidR="00BD22B8">
        <w:rPr>
          <w:sz w:val="28"/>
          <w:szCs w:val="25"/>
        </w:rPr>
        <w:t>7</w:t>
      </w:r>
      <w:r>
        <w:rPr>
          <w:sz w:val="28"/>
          <w:szCs w:val="25"/>
        </w:rPr>
        <w:t>,</w:t>
      </w:r>
      <w:r w:rsidR="00BD22B8">
        <w:rPr>
          <w:sz w:val="28"/>
          <w:szCs w:val="25"/>
        </w:rPr>
        <w:t>5</w:t>
      </w:r>
      <w:r w:rsidRPr="003B7DDF">
        <w:rPr>
          <w:sz w:val="28"/>
          <w:szCs w:val="25"/>
        </w:rPr>
        <w:t xml:space="preserve">%), в том числе по группе «Налоговые и неналоговые доходы»  плановые назначения увеличены на </w:t>
      </w:r>
      <w:r w:rsidR="00BD22B8">
        <w:rPr>
          <w:sz w:val="28"/>
          <w:szCs w:val="25"/>
        </w:rPr>
        <w:t>521,7</w:t>
      </w:r>
      <w:r>
        <w:rPr>
          <w:sz w:val="28"/>
          <w:szCs w:val="25"/>
        </w:rPr>
        <w:t xml:space="preserve"> </w:t>
      </w:r>
      <w:r w:rsidRPr="003B7DDF">
        <w:rPr>
          <w:sz w:val="28"/>
          <w:szCs w:val="25"/>
        </w:rPr>
        <w:t xml:space="preserve">тыс.руб. (или на </w:t>
      </w:r>
      <w:r>
        <w:rPr>
          <w:sz w:val="28"/>
          <w:szCs w:val="25"/>
        </w:rPr>
        <w:t>1</w:t>
      </w:r>
      <w:r w:rsidR="00BD22B8">
        <w:rPr>
          <w:sz w:val="28"/>
          <w:szCs w:val="25"/>
        </w:rPr>
        <w:t>4</w:t>
      </w:r>
      <w:r>
        <w:rPr>
          <w:sz w:val="28"/>
          <w:szCs w:val="25"/>
        </w:rPr>
        <w:t>,</w:t>
      </w:r>
      <w:r w:rsidR="00BD22B8">
        <w:rPr>
          <w:sz w:val="28"/>
          <w:szCs w:val="25"/>
        </w:rPr>
        <w:t>2</w:t>
      </w:r>
      <w:r w:rsidRPr="003B7DDF">
        <w:rPr>
          <w:sz w:val="28"/>
          <w:szCs w:val="25"/>
        </w:rPr>
        <w:t>%), по группе «Безвозмездные п</w:t>
      </w:r>
      <w:r>
        <w:rPr>
          <w:sz w:val="28"/>
          <w:szCs w:val="25"/>
        </w:rPr>
        <w:t xml:space="preserve">еречисления» увеличены на </w:t>
      </w:r>
      <w:r w:rsidR="00BD22B8">
        <w:rPr>
          <w:sz w:val="28"/>
          <w:szCs w:val="25"/>
        </w:rPr>
        <w:t>3323,4</w:t>
      </w:r>
      <w:r>
        <w:rPr>
          <w:sz w:val="28"/>
          <w:szCs w:val="25"/>
        </w:rPr>
        <w:t xml:space="preserve"> тыс.руб. (1</w:t>
      </w:r>
      <w:r w:rsidR="00BD22B8">
        <w:rPr>
          <w:sz w:val="28"/>
          <w:szCs w:val="25"/>
        </w:rPr>
        <w:t>8</w:t>
      </w:r>
      <w:r>
        <w:rPr>
          <w:sz w:val="28"/>
          <w:szCs w:val="25"/>
        </w:rPr>
        <w:t>,</w:t>
      </w:r>
      <w:r w:rsidR="00BD22B8">
        <w:rPr>
          <w:sz w:val="28"/>
          <w:szCs w:val="25"/>
        </w:rPr>
        <w:t>5</w:t>
      </w:r>
      <w:r>
        <w:rPr>
          <w:sz w:val="28"/>
          <w:szCs w:val="25"/>
        </w:rPr>
        <w:t>%</w:t>
      </w:r>
      <w:r w:rsidRPr="003B7DDF">
        <w:rPr>
          <w:sz w:val="28"/>
          <w:szCs w:val="25"/>
        </w:rPr>
        <w:t>).</w:t>
      </w:r>
    </w:p>
    <w:p w:rsidR="002C7096" w:rsidRPr="003B7DDF" w:rsidRDefault="002C7096" w:rsidP="00BC70EA">
      <w:pPr>
        <w:tabs>
          <w:tab w:val="left" w:pos="709"/>
          <w:tab w:val="left" w:pos="1080"/>
        </w:tabs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    </w:t>
      </w:r>
      <w:r w:rsidR="00BD22B8">
        <w:rPr>
          <w:sz w:val="28"/>
          <w:szCs w:val="25"/>
        </w:rPr>
        <w:t xml:space="preserve">Фактически </w:t>
      </w:r>
      <w:r w:rsidRPr="003B7DDF">
        <w:rPr>
          <w:sz w:val="28"/>
          <w:szCs w:val="25"/>
        </w:rPr>
        <w:t xml:space="preserve"> </w:t>
      </w:r>
      <w:r w:rsidR="00BD22B8">
        <w:rPr>
          <w:sz w:val="28"/>
          <w:szCs w:val="25"/>
        </w:rPr>
        <w:t>д</w:t>
      </w:r>
      <w:r w:rsidRPr="003B7DDF">
        <w:rPr>
          <w:sz w:val="28"/>
          <w:szCs w:val="25"/>
        </w:rPr>
        <w:t xml:space="preserve">оходы бюджета поселения  исполнены в сумме </w:t>
      </w:r>
      <w:r>
        <w:rPr>
          <w:sz w:val="28"/>
          <w:szCs w:val="25"/>
        </w:rPr>
        <w:t xml:space="preserve">   </w:t>
      </w:r>
      <w:r w:rsidR="00BD22B8">
        <w:rPr>
          <w:sz w:val="28"/>
          <w:szCs w:val="25"/>
        </w:rPr>
        <w:t>8970,8</w:t>
      </w:r>
      <w:r w:rsidRPr="003B7DDF">
        <w:rPr>
          <w:sz w:val="28"/>
          <w:szCs w:val="25"/>
        </w:rPr>
        <w:t xml:space="preserve"> тыс. руб.,  что на </w:t>
      </w:r>
      <w:r>
        <w:rPr>
          <w:sz w:val="28"/>
          <w:szCs w:val="25"/>
        </w:rPr>
        <w:t>-</w:t>
      </w:r>
      <w:r w:rsidR="00BD22B8">
        <w:rPr>
          <w:sz w:val="28"/>
          <w:szCs w:val="25"/>
        </w:rPr>
        <w:t>20,6</w:t>
      </w:r>
      <w:r w:rsidRPr="003B7DDF">
        <w:rPr>
          <w:sz w:val="28"/>
          <w:szCs w:val="25"/>
        </w:rPr>
        <w:t xml:space="preserve"> тыс. руб. меньше, чем утверждено окончательным решением Думы поселения  о местном бюджете на 201</w:t>
      </w:r>
      <w:r w:rsidR="00BD22B8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год. Плановые назначения по доходам недовыполнены</w:t>
      </w:r>
      <w:r>
        <w:rPr>
          <w:sz w:val="28"/>
          <w:szCs w:val="25"/>
        </w:rPr>
        <w:t xml:space="preserve"> на </w:t>
      </w:r>
      <w:r w:rsidR="00BD22B8">
        <w:rPr>
          <w:sz w:val="28"/>
          <w:szCs w:val="25"/>
        </w:rPr>
        <w:t>9</w:t>
      </w:r>
      <w:r>
        <w:rPr>
          <w:sz w:val="28"/>
          <w:szCs w:val="25"/>
        </w:rPr>
        <w:t>,</w:t>
      </w:r>
      <w:r w:rsidR="00BD22B8">
        <w:rPr>
          <w:sz w:val="28"/>
          <w:szCs w:val="25"/>
        </w:rPr>
        <w:t>9</w:t>
      </w:r>
      <w:r w:rsidRPr="003B7DDF">
        <w:rPr>
          <w:sz w:val="28"/>
          <w:szCs w:val="25"/>
        </w:rPr>
        <w:t>%, в том числе:</w:t>
      </w:r>
    </w:p>
    <w:p w:rsidR="002C7096" w:rsidRPr="003B7DDF" w:rsidRDefault="002C7096" w:rsidP="003F0031">
      <w:pPr>
        <w:tabs>
          <w:tab w:val="left" w:pos="709"/>
          <w:tab w:val="left" w:pos="1080"/>
        </w:tabs>
        <w:ind w:firstLine="180"/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       - по налоговым и неналоговым доходам выполнение </w:t>
      </w:r>
      <w:r w:rsidR="00BD22B8">
        <w:rPr>
          <w:sz w:val="28"/>
          <w:szCs w:val="25"/>
        </w:rPr>
        <w:t>составило 100%</w:t>
      </w:r>
      <w:r w:rsidRPr="003B7DDF">
        <w:rPr>
          <w:sz w:val="28"/>
          <w:szCs w:val="25"/>
        </w:rPr>
        <w:t>;</w:t>
      </w:r>
    </w:p>
    <w:p w:rsidR="002C7096" w:rsidRPr="003B7DDF" w:rsidRDefault="002C7096" w:rsidP="003F0031">
      <w:pPr>
        <w:tabs>
          <w:tab w:val="left" w:pos="709"/>
          <w:tab w:val="left" w:pos="1080"/>
        </w:tabs>
        <w:ind w:firstLine="180"/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       - по безвозмездным пер</w:t>
      </w:r>
      <w:r>
        <w:rPr>
          <w:sz w:val="28"/>
          <w:szCs w:val="25"/>
        </w:rPr>
        <w:t xml:space="preserve">ечислениям недовыполнение на </w:t>
      </w:r>
      <w:r w:rsidR="00BD22B8">
        <w:rPr>
          <w:sz w:val="28"/>
          <w:szCs w:val="25"/>
        </w:rPr>
        <w:t>9</w:t>
      </w:r>
      <w:r>
        <w:rPr>
          <w:sz w:val="28"/>
          <w:szCs w:val="25"/>
        </w:rPr>
        <w:t>,9</w:t>
      </w:r>
      <w:r w:rsidRPr="003B7DDF">
        <w:rPr>
          <w:sz w:val="28"/>
          <w:szCs w:val="25"/>
        </w:rPr>
        <w:t>%.</w:t>
      </w:r>
    </w:p>
    <w:p w:rsidR="002C7096" w:rsidRPr="003B7DDF" w:rsidRDefault="002C7096" w:rsidP="003F0031">
      <w:pPr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      Доля безвозмездных поступлений в </w:t>
      </w:r>
      <w:r>
        <w:rPr>
          <w:sz w:val="28"/>
          <w:szCs w:val="25"/>
        </w:rPr>
        <w:t>общей сумме доходов составила 8</w:t>
      </w:r>
      <w:r w:rsidR="00BD22B8">
        <w:rPr>
          <w:sz w:val="28"/>
          <w:szCs w:val="25"/>
        </w:rPr>
        <w:t>0</w:t>
      </w:r>
      <w:r>
        <w:rPr>
          <w:sz w:val="28"/>
          <w:szCs w:val="25"/>
        </w:rPr>
        <w:t>,</w:t>
      </w:r>
      <w:r w:rsidR="00BD22B8">
        <w:rPr>
          <w:sz w:val="28"/>
          <w:szCs w:val="25"/>
        </w:rPr>
        <w:t>4</w:t>
      </w:r>
      <w:r w:rsidRPr="003B7DDF">
        <w:rPr>
          <w:sz w:val="28"/>
          <w:szCs w:val="25"/>
        </w:rPr>
        <w:t xml:space="preserve">%, </w:t>
      </w:r>
      <w:r w:rsidRPr="003B7DDF">
        <w:rPr>
          <w:sz w:val="28"/>
          <w:szCs w:val="25"/>
        </w:rPr>
        <w:lastRenderedPageBreak/>
        <w:t>доля собственных доходов в общей сумме доходов составила 1</w:t>
      </w:r>
      <w:r w:rsidR="00BD22B8">
        <w:rPr>
          <w:sz w:val="28"/>
          <w:szCs w:val="25"/>
        </w:rPr>
        <w:t>9,6</w:t>
      </w:r>
      <w:r w:rsidRPr="003B7DDF">
        <w:rPr>
          <w:sz w:val="28"/>
          <w:szCs w:val="25"/>
        </w:rPr>
        <w:t xml:space="preserve">%.             </w:t>
      </w:r>
    </w:p>
    <w:p w:rsidR="002C7096" w:rsidRPr="003B7DDF" w:rsidRDefault="002C7096" w:rsidP="003F0031">
      <w:pPr>
        <w:tabs>
          <w:tab w:val="left" w:pos="709"/>
          <w:tab w:val="left" w:pos="1080"/>
        </w:tabs>
        <w:ind w:firstLine="180"/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   План по расходам бюджета поселения  по сравнению с первоначальной редакцией увеличен на </w:t>
      </w:r>
      <w:r w:rsidR="00B31879">
        <w:rPr>
          <w:sz w:val="28"/>
          <w:szCs w:val="25"/>
        </w:rPr>
        <w:t>4481,1</w:t>
      </w:r>
      <w:r w:rsidRPr="003B7DDF">
        <w:rPr>
          <w:sz w:val="28"/>
          <w:szCs w:val="25"/>
        </w:rPr>
        <w:t xml:space="preserve"> тыс.руб.  Р</w:t>
      </w:r>
      <w:r>
        <w:rPr>
          <w:sz w:val="28"/>
          <w:szCs w:val="25"/>
        </w:rPr>
        <w:t>асходы бюджета поселения  в 201</w:t>
      </w:r>
      <w:r w:rsidR="00B31879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году исполнены в сумме </w:t>
      </w:r>
      <w:r w:rsidR="00B31879">
        <w:rPr>
          <w:sz w:val="28"/>
          <w:szCs w:val="25"/>
        </w:rPr>
        <w:t>9148,3</w:t>
      </w:r>
      <w:r w:rsidRPr="003B7DDF">
        <w:rPr>
          <w:sz w:val="28"/>
          <w:szCs w:val="25"/>
        </w:rPr>
        <w:t xml:space="preserve"> тыс. руб., что ниже уточнен</w:t>
      </w:r>
      <w:r>
        <w:rPr>
          <w:sz w:val="28"/>
          <w:szCs w:val="25"/>
        </w:rPr>
        <w:t xml:space="preserve">ных плановых назначений на </w:t>
      </w:r>
      <w:r w:rsidR="00B31879">
        <w:rPr>
          <w:sz w:val="28"/>
          <w:szCs w:val="25"/>
        </w:rPr>
        <w:t>540,7</w:t>
      </w:r>
      <w:r w:rsidRPr="003B7DDF">
        <w:rPr>
          <w:sz w:val="28"/>
          <w:szCs w:val="25"/>
        </w:rPr>
        <w:t xml:space="preserve"> тыс. руб. (или на</w:t>
      </w:r>
      <w:r>
        <w:rPr>
          <w:sz w:val="28"/>
          <w:szCs w:val="25"/>
        </w:rPr>
        <w:t xml:space="preserve"> </w:t>
      </w:r>
      <w:r w:rsidR="00B31879">
        <w:rPr>
          <w:sz w:val="28"/>
          <w:szCs w:val="25"/>
        </w:rPr>
        <w:t>9,4</w:t>
      </w:r>
      <w:r w:rsidRPr="003B7DDF">
        <w:rPr>
          <w:sz w:val="28"/>
          <w:szCs w:val="25"/>
        </w:rPr>
        <w:t>%)</w:t>
      </w:r>
      <w:r w:rsidR="00B31879">
        <w:rPr>
          <w:sz w:val="28"/>
          <w:szCs w:val="25"/>
        </w:rPr>
        <w:t>.</w:t>
      </w:r>
    </w:p>
    <w:p w:rsidR="003A5501" w:rsidRPr="003B7DDF" w:rsidRDefault="002C7096" w:rsidP="003F0031">
      <w:pPr>
        <w:tabs>
          <w:tab w:val="left" w:pos="709"/>
          <w:tab w:val="left" w:pos="1080"/>
        </w:tabs>
        <w:ind w:firstLine="180"/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         </w:t>
      </w:r>
      <w:r w:rsidR="003A5501">
        <w:rPr>
          <w:sz w:val="28"/>
          <w:szCs w:val="25"/>
        </w:rPr>
        <w:t>Р</w:t>
      </w:r>
      <w:r w:rsidRPr="003B7DDF">
        <w:rPr>
          <w:sz w:val="28"/>
          <w:szCs w:val="25"/>
        </w:rPr>
        <w:t xml:space="preserve">азмер дефицита </w:t>
      </w:r>
      <w:r w:rsidR="003A5501">
        <w:rPr>
          <w:sz w:val="28"/>
          <w:szCs w:val="25"/>
        </w:rPr>
        <w:t>в окончательной редакции бюджета утвержден в размере  697,6 тыс.руб.</w:t>
      </w:r>
      <w:r>
        <w:rPr>
          <w:sz w:val="28"/>
          <w:szCs w:val="25"/>
        </w:rPr>
        <w:t xml:space="preserve"> По итогам 201</w:t>
      </w:r>
      <w:r w:rsidR="003A5501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года бюджет поселения  исп</w:t>
      </w:r>
      <w:r>
        <w:rPr>
          <w:sz w:val="28"/>
          <w:szCs w:val="25"/>
        </w:rPr>
        <w:t xml:space="preserve">олнен с </w:t>
      </w:r>
      <w:r w:rsidR="003A5501">
        <w:rPr>
          <w:sz w:val="28"/>
          <w:szCs w:val="25"/>
        </w:rPr>
        <w:t>дефицитом</w:t>
      </w:r>
      <w:r>
        <w:rPr>
          <w:sz w:val="28"/>
          <w:szCs w:val="25"/>
        </w:rPr>
        <w:t xml:space="preserve">  в </w:t>
      </w:r>
      <w:r w:rsidR="003A5501">
        <w:rPr>
          <w:sz w:val="28"/>
          <w:szCs w:val="25"/>
        </w:rPr>
        <w:t xml:space="preserve">размере </w:t>
      </w:r>
      <w:r>
        <w:rPr>
          <w:sz w:val="28"/>
          <w:szCs w:val="25"/>
        </w:rPr>
        <w:t xml:space="preserve"> </w:t>
      </w:r>
      <w:r w:rsidR="003A5501">
        <w:rPr>
          <w:sz w:val="28"/>
          <w:szCs w:val="25"/>
        </w:rPr>
        <w:t>177,5</w:t>
      </w:r>
      <w:r w:rsidRPr="003B7DDF">
        <w:rPr>
          <w:sz w:val="28"/>
          <w:szCs w:val="25"/>
        </w:rPr>
        <w:t xml:space="preserve"> тыс. руб. </w:t>
      </w:r>
    </w:p>
    <w:p w:rsidR="002C7096" w:rsidRPr="00BD4F76" w:rsidRDefault="002C7096" w:rsidP="004A75F4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 w:rsidRPr="003B7DDF">
        <w:tab/>
      </w:r>
      <w:r w:rsidRPr="00BD4F76">
        <w:rPr>
          <w:sz w:val="28"/>
          <w:szCs w:val="28"/>
        </w:rPr>
        <w:t>В соответствии со статьями 217; 217.1 Бюджетного Кодекса  РФ и статьей 24 Положения о бюджетном процессе в  муниципальном образовании «Хареты»  исполнение бюджета поселения обеспечивается  администрацией поселения. Организация исполнения бюджета  возлагается на финансовый орган  администрации поселения. Исполнение бюджета  организуется на  основе сводной бюджетной росписи и кассового плана. Бюджет поселения исполняется на основе  единства кассы  и подведомственности расходов.</w:t>
      </w:r>
      <w:r w:rsidRPr="00BD4F76">
        <w:rPr>
          <w:sz w:val="28"/>
          <w:szCs w:val="28"/>
        </w:rPr>
        <w:tab/>
      </w:r>
    </w:p>
    <w:p w:rsidR="002C7096" w:rsidRPr="003B7DDF" w:rsidRDefault="002C7096" w:rsidP="00E244BA">
      <w:pPr>
        <w:pStyle w:val="Style2"/>
        <w:widowControl/>
        <w:spacing w:before="58" w:line="298" w:lineRule="exact"/>
        <w:jc w:val="left"/>
        <w:rPr>
          <w:rStyle w:val="FontStyle28"/>
          <w:sz w:val="28"/>
          <w:szCs w:val="25"/>
        </w:rPr>
      </w:pPr>
      <w:r>
        <w:rPr>
          <w:rStyle w:val="FontStyle28"/>
          <w:sz w:val="28"/>
          <w:szCs w:val="25"/>
        </w:rPr>
        <w:t xml:space="preserve">                            </w:t>
      </w:r>
      <w:r w:rsidRPr="003B7DDF">
        <w:rPr>
          <w:rStyle w:val="FontStyle28"/>
          <w:sz w:val="28"/>
          <w:szCs w:val="25"/>
        </w:rPr>
        <w:t>Исполнение д</w:t>
      </w:r>
      <w:r>
        <w:rPr>
          <w:rStyle w:val="FontStyle28"/>
          <w:sz w:val="28"/>
          <w:szCs w:val="25"/>
        </w:rPr>
        <w:t>оходной части бюджета поселения</w:t>
      </w:r>
    </w:p>
    <w:p w:rsidR="002C7096" w:rsidRPr="003B7DDF" w:rsidRDefault="002C7096" w:rsidP="00CE06FC">
      <w:pPr>
        <w:tabs>
          <w:tab w:val="left" w:pos="709"/>
          <w:tab w:val="left" w:pos="1134"/>
        </w:tabs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     Согласно отчету об исполнении бюджета  муниципального образования</w:t>
      </w:r>
      <w:r>
        <w:rPr>
          <w:sz w:val="28"/>
          <w:szCs w:val="25"/>
        </w:rPr>
        <w:t xml:space="preserve"> «Хареты» за 201</w:t>
      </w:r>
      <w:r w:rsidR="003A5501">
        <w:rPr>
          <w:sz w:val="28"/>
          <w:szCs w:val="25"/>
        </w:rPr>
        <w:t>6</w:t>
      </w:r>
      <w:r>
        <w:rPr>
          <w:sz w:val="28"/>
          <w:szCs w:val="25"/>
        </w:rPr>
        <w:t xml:space="preserve"> </w:t>
      </w:r>
      <w:r w:rsidRPr="003B7DDF">
        <w:rPr>
          <w:sz w:val="28"/>
          <w:szCs w:val="25"/>
        </w:rPr>
        <w:t xml:space="preserve">год исполнение в целом по доходам бюджета составило </w:t>
      </w:r>
      <w:r w:rsidR="002477DA">
        <w:rPr>
          <w:sz w:val="28"/>
          <w:szCs w:val="25"/>
        </w:rPr>
        <w:t>8970,8</w:t>
      </w:r>
      <w:r>
        <w:rPr>
          <w:sz w:val="28"/>
          <w:szCs w:val="25"/>
        </w:rPr>
        <w:t xml:space="preserve"> тыс.руб. или 9</w:t>
      </w:r>
      <w:r w:rsidR="002477DA">
        <w:rPr>
          <w:sz w:val="28"/>
          <w:szCs w:val="25"/>
        </w:rPr>
        <w:t>9,8</w:t>
      </w:r>
      <w:r w:rsidRPr="003B7DDF">
        <w:rPr>
          <w:sz w:val="28"/>
          <w:szCs w:val="25"/>
        </w:rPr>
        <w:t>% к уточненному плану на год.</w:t>
      </w:r>
    </w:p>
    <w:p w:rsidR="002C7096" w:rsidRPr="003B7DDF" w:rsidRDefault="002C7096" w:rsidP="00CE06FC">
      <w:pPr>
        <w:jc w:val="both"/>
        <w:rPr>
          <w:sz w:val="28"/>
        </w:rPr>
      </w:pPr>
      <w:r w:rsidRPr="003B7DDF">
        <w:rPr>
          <w:sz w:val="28"/>
        </w:rPr>
        <w:t xml:space="preserve">       </w:t>
      </w:r>
      <w:r w:rsidRPr="003B7DDF">
        <w:rPr>
          <w:sz w:val="28"/>
          <w:szCs w:val="25"/>
        </w:rPr>
        <w:t xml:space="preserve">Основные показатели исполнения бюджета  муниципального образования </w:t>
      </w:r>
      <w:r>
        <w:rPr>
          <w:sz w:val="28"/>
          <w:szCs w:val="25"/>
        </w:rPr>
        <w:t xml:space="preserve"> «Хареты» </w:t>
      </w:r>
      <w:r w:rsidRPr="003B7DDF">
        <w:rPr>
          <w:sz w:val="28"/>
          <w:szCs w:val="25"/>
        </w:rPr>
        <w:t xml:space="preserve">по доходам представлены в таблице:           </w:t>
      </w:r>
      <w:r w:rsidRPr="003B7DDF">
        <w:rPr>
          <w:sz w:val="28"/>
        </w:rPr>
        <w:t xml:space="preserve">      </w:t>
      </w:r>
    </w:p>
    <w:p w:rsidR="002C7096" w:rsidRPr="00FF6A30" w:rsidRDefault="002C7096" w:rsidP="000E05D8">
      <w:pPr>
        <w:jc w:val="both"/>
        <w:rPr>
          <w:sz w:val="22"/>
          <w:szCs w:val="22"/>
        </w:rPr>
      </w:pPr>
      <w:r w:rsidRPr="003B7DDF">
        <w:rPr>
          <w:sz w:val="28"/>
        </w:rPr>
        <w:t xml:space="preserve">                                                                                                                                            </w:t>
      </w:r>
      <w:r w:rsidR="00FF6A30">
        <w:rPr>
          <w:sz w:val="28"/>
        </w:rPr>
        <w:t xml:space="preserve">        </w:t>
      </w:r>
      <w:r w:rsidRPr="003B7DDF">
        <w:rPr>
          <w:sz w:val="28"/>
        </w:rPr>
        <w:t xml:space="preserve">                                                                                                   </w:t>
      </w:r>
      <w:r>
        <w:rPr>
          <w:sz w:val="28"/>
        </w:rPr>
        <w:t xml:space="preserve">  </w:t>
      </w:r>
      <w:r w:rsidRPr="003B7DDF">
        <w:rPr>
          <w:sz w:val="28"/>
        </w:rPr>
        <w:t xml:space="preserve">   </w:t>
      </w:r>
      <w:r>
        <w:rPr>
          <w:sz w:val="28"/>
        </w:rPr>
        <w:t xml:space="preserve"> </w:t>
      </w:r>
      <w:r w:rsidR="00FF6A30">
        <w:rPr>
          <w:sz w:val="28"/>
        </w:rPr>
        <w:t xml:space="preserve">  </w:t>
      </w:r>
      <w:r w:rsidRPr="00FF6A30">
        <w:rPr>
          <w:sz w:val="22"/>
          <w:szCs w:val="22"/>
        </w:rPr>
        <w:t xml:space="preserve">.                                                                                   </w:t>
      </w:r>
      <w:r w:rsidR="00FF6A30" w:rsidRPr="00FF6A30">
        <w:rPr>
          <w:sz w:val="22"/>
          <w:szCs w:val="22"/>
        </w:rPr>
        <w:t xml:space="preserve">      </w:t>
      </w:r>
      <w:r w:rsidR="00FF6A30">
        <w:rPr>
          <w:sz w:val="22"/>
          <w:szCs w:val="22"/>
        </w:rPr>
        <w:t xml:space="preserve">                                   </w:t>
      </w:r>
      <w:r w:rsidR="00FF6A30" w:rsidRPr="00FF6A30">
        <w:rPr>
          <w:sz w:val="22"/>
          <w:szCs w:val="22"/>
        </w:rPr>
        <w:t xml:space="preserve">  </w:t>
      </w:r>
      <w:r w:rsidR="00FF6A30">
        <w:rPr>
          <w:sz w:val="22"/>
          <w:szCs w:val="22"/>
        </w:rPr>
        <w:t xml:space="preserve">               </w:t>
      </w:r>
      <w:r w:rsidR="00FF6A30" w:rsidRPr="00FF6A30">
        <w:rPr>
          <w:sz w:val="22"/>
          <w:szCs w:val="22"/>
        </w:rPr>
        <w:t xml:space="preserve">   тыс.руб.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01"/>
        <w:gridCol w:w="1843"/>
        <w:gridCol w:w="1701"/>
        <w:gridCol w:w="1843"/>
      </w:tblGrid>
      <w:tr w:rsidR="002C7096" w:rsidRPr="003B7DDF" w:rsidTr="00092A79">
        <w:tc>
          <w:tcPr>
            <w:tcW w:w="2943" w:type="dxa"/>
          </w:tcPr>
          <w:p w:rsidR="002C7096" w:rsidRPr="003B7DDF" w:rsidRDefault="002C7096" w:rsidP="002D0994">
            <w:pPr>
              <w:jc w:val="both"/>
              <w:rPr>
                <w:sz w:val="28"/>
              </w:rPr>
            </w:pPr>
            <w:r w:rsidRPr="003B7DDF">
              <w:rPr>
                <w:sz w:val="28"/>
              </w:rPr>
              <w:t>Вид дохода</w:t>
            </w:r>
          </w:p>
        </w:tc>
        <w:tc>
          <w:tcPr>
            <w:tcW w:w="1701" w:type="dxa"/>
          </w:tcPr>
          <w:p w:rsidR="002C7096" w:rsidRPr="003B7DDF" w:rsidRDefault="002C7096" w:rsidP="00A85267">
            <w:pPr>
              <w:jc w:val="both"/>
              <w:rPr>
                <w:sz w:val="28"/>
              </w:rPr>
            </w:pPr>
            <w:r w:rsidRPr="003B7DDF">
              <w:rPr>
                <w:sz w:val="28"/>
              </w:rPr>
              <w:t xml:space="preserve">План </w:t>
            </w:r>
            <w:r>
              <w:rPr>
                <w:sz w:val="28"/>
              </w:rPr>
              <w:t>201</w:t>
            </w:r>
            <w:r w:rsidR="00FF6A30">
              <w:rPr>
                <w:sz w:val="28"/>
              </w:rPr>
              <w:t>6</w:t>
            </w:r>
            <w:r w:rsidRPr="003B7DDF">
              <w:rPr>
                <w:sz w:val="28"/>
              </w:rPr>
              <w:t>г</w:t>
            </w:r>
            <w:r w:rsidR="00FF6A30"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2C7096" w:rsidRPr="003B7DDF" w:rsidRDefault="002C7096" w:rsidP="00A85267">
            <w:pPr>
              <w:jc w:val="center"/>
              <w:rPr>
                <w:sz w:val="28"/>
              </w:rPr>
            </w:pPr>
            <w:r w:rsidRPr="003B7DDF">
              <w:rPr>
                <w:sz w:val="28"/>
              </w:rPr>
              <w:t>Исполнено</w:t>
            </w:r>
          </w:p>
        </w:tc>
        <w:tc>
          <w:tcPr>
            <w:tcW w:w="1701" w:type="dxa"/>
          </w:tcPr>
          <w:p w:rsidR="002C7096" w:rsidRPr="003B7DDF" w:rsidRDefault="002C7096" w:rsidP="002D0994">
            <w:pPr>
              <w:jc w:val="center"/>
              <w:rPr>
                <w:sz w:val="28"/>
              </w:rPr>
            </w:pPr>
            <w:r w:rsidRPr="003B7DDF">
              <w:rPr>
                <w:sz w:val="28"/>
              </w:rPr>
              <w:t>% выполнен</w:t>
            </w:r>
            <w:r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2C7096" w:rsidRPr="003B7DDF" w:rsidRDefault="002C7096" w:rsidP="002D099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Отклон .+,-</w:t>
            </w:r>
          </w:p>
        </w:tc>
      </w:tr>
      <w:tr w:rsidR="002C7096" w:rsidRPr="003B7DDF" w:rsidTr="00092A79">
        <w:tc>
          <w:tcPr>
            <w:tcW w:w="2943" w:type="dxa"/>
          </w:tcPr>
          <w:p w:rsidR="002C7096" w:rsidRPr="003B7DDF" w:rsidRDefault="002C7096" w:rsidP="00302D6D">
            <w:pPr>
              <w:jc w:val="both"/>
              <w:rPr>
                <w:b/>
                <w:sz w:val="28"/>
              </w:rPr>
            </w:pPr>
            <w:r w:rsidRPr="003B7DDF">
              <w:rPr>
                <w:b/>
                <w:sz w:val="28"/>
              </w:rPr>
              <w:t xml:space="preserve">Собственные источники всего, </w:t>
            </w:r>
          </w:p>
          <w:p w:rsidR="002C7096" w:rsidRPr="003B7DDF" w:rsidRDefault="002C7096" w:rsidP="00302D6D">
            <w:pPr>
              <w:jc w:val="both"/>
              <w:rPr>
                <w:b/>
                <w:sz w:val="28"/>
              </w:rPr>
            </w:pPr>
            <w:r w:rsidRPr="003B7DDF">
              <w:rPr>
                <w:b/>
                <w:sz w:val="28"/>
              </w:rPr>
              <w:t>в том числе:</w:t>
            </w:r>
          </w:p>
        </w:tc>
        <w:tc>
          <w:tcPr>
            <w:tcW w:w="1701" w:type="dxa"/>
          </w:tcPr>
          <w:p w:rsidR="002C7096" w:rsidRPr="003B7DDF" w:rsidRDefault="005F00F7" w:rsidP="007F3B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1754,7</w:t>
            </w:r>
          </w:p>
        </w:tc>
        <w:tc>
          <w:tcPr>
            <w:tcW w:w="1843" w:type="dxa"/>
          </w:tcPr>
          <w:p w:rsidR="002C7096" w:rsidRPr="003B7DDF" w:rsidRDefault="005F00F7" w:rsidP="007F3B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1754,7</w:t>
            </w:r>
          </w:p>
        </w:tc>
        <w:tc>
          <w:tcPr>
            <w:tcW w:w="1701" w:type="dxa"/>
          </w:tcPr>
          <w:p w:rsidR="002C7096" w:rsidRPr="003B7DDF" w:rsidRDefault="002C7096" w:rsidP="007F3B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98,1</w:t>
            </w:r>
          </w:p>
        </w:tc>
        <w:tc>
          <w:tcPr>
            <w:tcW w:w="1843" w:type="dxa"/>
          </w:tcPr>
          <w:p w:rsidR="002C7096" w:rsidRPr="003B7DDF" w:rsidRDefault="002C7096" w:rsidP="007F3B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-23,9</w:t>
            </w:r>
          </w:p>
        </w:tc>
      </w:tr>
      <w:tr w:rsidR="002C7096" w:rsidRPr="003B7DDF" w:rsidTr="00092A79">
        <w:tc>
          <w:tcPr>
            <w:tcW w:w="2943" w:type="dxa"/>
          </w:tcPr>
          <w:p w:rsidR="002C7096" w:rsidRPr="003B7DDF" w:rsidRDefault="002C7096" w:rsidP="002D0994">
            <w:pPr>
              <w:jc w:val="both"/>
              <w:rPr>
                <w:sz w:val="28"/>
              </w:rPr>
            </w:pPr>
            <w:r w:rsidRPr="003B7DDF">
              <w:rPr>
                <w:sz w:val="28"/>
              </w:rPr>
              <w:t>НДФЛ</w:t>
            </w:r>
          </w:p>
        </w:tc>
        <w:tc>
          <w:tcPr>
            <w:tcW w:w="1701" w:type="dxa"/>
            <w:vAlign w:val="center"/>
          </w:tcPr>
          <w:p w:rsidR="002C7096" w:rsidRPr="003B7DDF" w:rsidRDefault="005F00F7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1209,1</w:t>
            </w:r>
          </w:p>
        </w:tc>
        <w:tc>
          <w:tcPr>
            <w:tcW w:w="1843" w:type="dxa"/>
            <w:vAlign w:val="center"/>
          </w:tcPr>
          <w:p w:rsidR="002C7096" w:rsidRPr="003B7DDF" w:rsidRDefault="005F00F7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1209,1</w:t>
            </w:r>
          </w:p>
        </w:tc>
        <w:tc>
          <w:tcPr>
            <w:tcW w:w="1701" w:type="dxa"/>
            <w:vAlign w:val="center"/>
          </w:tcPr>
          <w:p w:rsidR="002C7096" w:rsidRPr="003B7DDF" w:rsidRDefault="002C7096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91,5</w:t>
            </w:r>
          </w:p>
        </w:tc>
        <w:tc>
          <w:tcPr>
            <w:tcW w:w="1843" w:type="dxa"/>
            <w:vAlign w:val="center"/>
          </w:tcPr>
          <w:p w:rsidR="002C7096" w:rsidRPr="003B7DDF" w:rsidRDefault="002C7096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-24,1</w:t>
            </w:r>
          </w:p>
        </w:tc>
      </w:tr>
      <w:tr w:rsidR="002C7096" w:rsidRPr="003B7DDF" w:rsidTr="00092A79">
        <w:tc>
          <w:tcPr>
            <w:tcW w:w="2943" w:type="dxa"/>
          </w:tcPr>
          <w:p w:rsidR="002C7096" w:rsidRPr="003B7DDF" w:rsidRDefault="002C7096" w:rsidP="002D0994">
            <w:pPr>
              <w:jc w:val="both"/>
              <w:rPr>
                <w:sz w:val="28"/>
              </w:rPr>
            </w:pPr>
            <w:r w:rsidRPr="003B7DDF">
              <w:rPr>
                <w:sz w:val="28"/>
              </w:rPr>
              <w:t>Доходы от уплаты акцизов</w:t>
            </w:r>
          </w:p>
        </w:tc>
        <w:tc>
          <w:tcPr>
            <w:tcW w:w="1701" w:type="dxa"/>
            <w:vAlign w:val="center"/>
          </w:tcPr>
          <w:p w:rsidR="002C7096" w:rsidRPr="003B7DDF" w:rsidRDefault="005F00F7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931,7</w:t>
            </w:r>
          </w:p>
        </w:tc>
        <w:tc>
          <w:tcPr>
            <w:tcW w:w="1843" w:type="dxa"/>
            <w:vAlign w:val="center"/>
          </w:tcPr>
          <w:p w:rsidR="002C7096" w:rsidRPr="003B7DDF" w:rsidRDefault="005F00F7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931,7</w:t>
            </w:r>
          </w:p>
        </w:tc>
        <w:tc>
          <w:tcPr>
            <w:tcW w:w="1701" w:type="dxa"/>
            <w:vAlign w:val="center"/>
          </w:tcPr>
          <w:p w:rsidR="002C7096" w:rsidRPr="003B7DDF" w:rsidRDefault="002C7096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843" w:type="dxa"/>
            <w:vAlign w:val="center"/>
          </w:tcPr>
          <w:p w:rsidR="002C7096" w:rsidRDefault="002C7096" w:rsidP="007F3B05">
            <w:pPr>
              <w:jc w:val="center"/>
              <w:rPr>
                <w:sz w:val="28"/>
              </w:rPr>
            </w:pPr>
          </w:p>
          <w:p w:rsidR="002C7096" w:rsidRPr="003B7DDF" w:rsidRDefault="002C7096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C7096" w:rsidRPr="003B7DDF" w:rsidTr="00092A79">
        <w:tc>
          <w:tcPr>
            <w:tcW w:w="2943" w:type="dxa"/>
          </w:tcPr>
          <w:p w:rsidR="002C7096" w:rsidRPr="003B7DDF" w:rsidRDefault="002C7096" w:rsidP="002D0994">
            <w:pPr>
              <w:jc w:val="both"/>
              <w:rPr>
                <w:sz w:val="28"/>
              </w:rPr>
            </w:pPr>
            <w:r w:rsidRPr="003B7DDF">
              <w:rPr>
                <w:sz w:val="28"/>
              </w:rPr>
              <w:t>ЕСХН</w:t>
            </w:r>
          </w:p>
        </w:tc>
        <w:tc>
          <w:tcPr>
            <w:tcW w:w="1701" w:type="dxa"/>
            <w:vAlign w:val="center"/>
          </w:tcPr>
          <w:p w:rsidR="002C7096" w:rsidRPr="003B7DDF" w:rsidRDefault="005F00F7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7300,0</w:t>
            </w:r>
          </w:p>
        </w:tc>
        <w:tc>
          <w:tcPr>
            <w:tcW w:w="1843" w:type="dxa"/>
            <w:vAlign w:val="center"/>
          </w:tcPr>
          <w:p w:rsidR="002C7096" w:rsidRPr="003B7DDF" w:rsidRDefault="005F00F7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7278,0</w:t>
            </w:r>
          </w:p>
        </w:tc>
        <w:tc>
          <w:tcPr>
            <w:tcW w:w="1701" w:type="dxa"/>
            <w:vAlign w:val="center"/>
          </w:tcPr>
          <w:p w:rsidR="002C7096" w:rsidRPr="003B7DDF" w:rsidRDefault="002C7096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99,5</w:t>
            </w:r>
          </w:p>
        </w:tc>
        <w:tc>
          <w:tcPr>
            <w:tcW w:w="1843" w:type="dxa"/>
            <w:vAlign w:val="center"/>
          </w:tcPr>
          <w:p w:rsidR="002C7096" w:rsidRPr="003B7DDF" w:rsidRDefault="002C7096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-0,1</w:t>
            </w:r>
          </w:p>
        </w:tc>
      </w:tr>
      <w:tr w:rsidR="002C7096" w:rsidRPr="003B7DDF" w:rsidTr="00092A79">
        <w:tc>
          <w:tcPr>
            <w:tcW w:w="2943" w:type="dxa"/>
          </w:tcPr>
          <w:p w:rsidR="002C7096" w:rsidRPr="003B7DDF" w:rsidRDefault="002C7096" w:rsidP="002D0994">
            <w:pPr>
              <w:jc w:val="both"/>
              <w:rPr>
                <w:sz w:val="28"/>
              </w:rPr>
            </w:pPr>
            <w:r w:rsidRPr="003B7DDF"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2C7096" w:rsidRPr="003B7DDF" w:rsidRDefault="005F00F7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266,7</w:t>
            </w:r>
          </w:p>
        </w:tc>
        <w:tc>
          <w:tcPr>
            <w:tcW w:w="1843" w:type="dxa"/>
            <w:vAlign w:val="center"/>
          </w:tcPr>
          <w:p w:rsidR="002C7096" w:rsidRPr="003B7DDF" w:rsidRDefault="005F00F7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266,7</w:t>
            </w:r>
          </w:p>
        </w:tc>
        <w:tc>
          <w:tcPr>
            <w:tcW w:w="1701" w:type="dxa"/>
            <w:vAlign w:val="center"/>
          </w:tcPr>
          <w:p w:rsidR="002C7096" w:rsidRPr="003B7DDF" w:rsidRDefault="002C7096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</w:t>
            </w:r>
            <w:r w:rsidR="005F00F7">
              <w:rPr>
                <w:sz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2C7096" w:rsidRPr="003B7DDF" w:rsidRDefault="005F00F7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C7096" w:rsidRPr="003B7DDF" w:rsidTr="00092A79">
        <w:tc>
          <w:tcPr>
            <w:tcW w:w="2943" w:type="dxa"/>
          </w:tcPr>
          <w:p w:rsidR="002C7096" w:rsidRPr="003B7DDF" w:rsidRDefault="002C7096" w:rsidP="002D0994">
            <w:pPr>
              <w:jc w:val="both"/>
              <w:rPr>
                <w:sz w:val="28"/>
              </w:rPr>
            </w:pPr>
            <w:r w:rsidRPr="003B7DDF">
              <w:rPr>
                <w:sz w:val="28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2C7096" w:rsidRPr="003B7DDF" w:rsidRDefault="005F00F7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231,7</w:t>
            </w:r>
          </w:p>
        </w:tc>
        <w:tc>
          <w:tcPr>
            <w:tcW w:w="1843" w:type="dxa"/>
            <w:vAlign w:val="center"/>
          </w:tcPr>
          <w:p w:rsidR="002C7096" w:rsidRPr="003B7DDF" w:rsidRDefault="005F00F7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231,7</w:t>
            </w:r>
          </w:p>
        </w:tc>
        <w:tc>
          <w:tcPr>
            <w:tcW w:w="1701" w:type="dxa"/>
            <w:vAlign w:val="center"/>
          </w:tcPr>
          <w:p w:rsidR="002C7096" w:rsidRPr="003B7DDF" w:rsidRDefault="002C7096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843" w:type="dxa"/>
            <w:vAlign w:val="center"/>
          </w:tcPr>
          <w:p w:rsidR="002C7096" w:rsidRPr="003B7DDF" w:rsidRDefault="002C7096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C7096" w:rsidRPr="003B7DDF" w:rsidTr="00092A79">
        <w:tc>
          <w:tcPr>
            <w:tcW w:w="2943" w:type="dxa"/>
          </w:tcPr>
          <w:p w:rsidR="002C7096" w:rsidRPr="003B7DDF" w:rsidRDefault="002C7096" w:rsidP="002D099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использования имущества нах. в муниципальной собственности</w:t>
            </w:r>
          </w:p>
        </w:tc>
        <w:tc>
          <w:tcPr>
            <w:tcW w:w="1701" w:type="dxa"/>
            <w:vAlign w:val="center"/>
          </w:tcPr>
          <w:p w:rsidR="002C7096" w:rsidRDefault="002C7096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120,0</w:t>
            </w:r>
          </w:p>
        </w:tc>
        <w:tc>
          <w:tcPr>
            <w:tcW w:w="1843" w:type="dxa"/>
            <w:vAlign w:val="center"/>
          </w:tcPr>
          <w:p w:rsidR="002C7096" w:rsidRDefault="002C7096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120,0</w:t>
            </w:r>
          </w:p>
        </w:tc>
        <w:tc>
          <w:tcPr>
            <w:tcW w:w="1701" w:type="dxa"/>
            <w:vAlign w:val="center"/>
          </w:tcPr>
          <w:p w:rsidR="002C7096" w:rsidRDefault="002C7096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843" w:type="dxa"/>
            <w:vAlign w:val="center"/>
          </w:tcPr>
          <w:p w:rsidR="002C7096" w:rsidRDefault="002C7096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C7096" w:rsidRPr="003B7DDF" w:rsidTr="00092A79">
        <w:tc>
          <w:tcPr>
            <w:tcW w:w="2943" w:type="dxa"/>
          </w:tcPr>
          <w:p w:rsidR="002C7096" w:rsidRPr="003B7DDF" w:rsidRDefault="002C7096" w:rsidP="002D0994">
            <w:pPr>
              <w:rPr>
                <w:sz w:val="28"/>
              </w:rPr>
            </w:pPr>
            <w:r w:rsidRPr="003B7DDF">
              <w:rPr>
                <w:sz w:val="28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vAlign w:val="center"/>
          </w:tcPr>
          <w:p w:rsidR="002C7096" w:rsidRPr="003B7DDF" w:rsidRDefault="002C7096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5F00F7">
              <w:rPr>
                <w:sz w:val="28"/>
              </w:rPr>
              <w:t>9,5</w:t>
            </w:r>
          </w:p>
        </w:tc>
        <w:tc>
          <w:tcPr>
            <w:tcW w:w="1843" w:type="dxa"/>
            <w:vAlign w:val="center"/>
          </w:tcPr>
          <w:p w:rsidR="002C7096" w:rsidRPr="003B7DDF" w:rsidRDefault="002C7096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5F00F7">
              <w:rPr>
                <w:sz w:val="28"/>
              </w:rPr>
              <w:t>9,5</w:t>
            </w:r>
          </w:p>
        </w:tc>
        <w:tc>
          <w:tcPr>
            <w:tcW w:w="1701" w:type="dxa"/>
            <w:vAlign w:val="center"/>
          </w:tcPr>
          <w:p w:rsidR="002C7096" w:rsidRPr="003B7DDF" w:rsidRDefault="002C7096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843" w:type="dxa"/>
            <w:vAlign w:val="center"/>
          </w:tcPr>
          <w:p w:rsidR="002C7096" w:rsidRPr="003B7DDF" w:rsidRDefault="002C7096" w:rsidP="007F3B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C7096" w:rsidRPr="003B7DDF" w:rsidTr="00092A79">
        <w:tc>
          <w:tcPr>
            <w:tcW w:w="2943" w:type="dxa"/>
          </w:tcPr>
          <w:p w:rsidR="002C7096" w:rsidRPr="003B7DDF" w:rsidRDefault="002C7096" w:rsidP="002D0994">
            <w:pPr>
              <w:rPr>
                <w:b/>
                <w:sz w:val="28"/>
              </w:rPr>
            </w:pPr>
            <w:r w:rsidRPr="003B7DDF"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2C7096" w:rsidRPr="003B7DDF" w:rsidRDefault="005F00F7" w:rsidP="007F3B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7236,8</w:t>
            </w:r>
          </w:p>
        </w:tc>
        <w:tc>
          <w:tcPr>
            <w:tcW w:w="1843" w:type="dxa"/>
            <w:vAlign w:val="center"/>
          </w:tcPr>
          <w:p w:rsidR="002C7096" w:rsidRPr="003B7DDF" w:rsidRDefault="005F00F7" w:rsidP="007F3B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7216,1</w:t>
            </w:r>
          </w:p>
        </w:tc>
        <w:tc>
          <w:tcPr>
            <w:tcW w:w="1701" w:type="dxa"/>
            <w:vAlign w:val="center"/>
          </w:tcPr>
          <w:p w:rsidR="002C7096" w:rsidRPr="003B7DDF" w:rsidRDefault="002C7096" w:rsidP="007F3B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5F00F7">
              <w:rPr>
                <w:b/>
                <w:sz w:val="28"/>
              </w:rPr>
              <w:t>9,7</w:t>
            </w:r>
          </w:p>
        </w:tc>
        <w:tc>
          <w:tcPr>
            <w:tcW w:w="1843" w:type="dxa"/>
            <w:vAlign w:val="center"/>
          </w:tcPr>
          <w:p w:rsidR="002C7096" w:rsidRPr="003B7DDF" w:rsidRDefault="002C7096" w:rsidP="007F3B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 w:rsidR="004D6876">
              <w:rPr>
                <w:b/>
                <w:sz w:val="28"/>
              </w:rPr>
              <w:t>20,7</w:t>
            </w:r>
          </w:p>
        </w:tc>
      </w:tr>
      <w:tr w:rsidR="002C7096" w:rsidRPr="003B7DDF" w:rsidTr="00092A79">
        <w:tc>
          <w:tcPr>
            <w:tcW w:w="2943" w:type="dxa"/>
          </w:tcPr>
          <w:p w:rsidR="002C7096" w:rsidRPr="003B7DDF" w:rsidRDefault="002C7096" w:rsidP="002D0994">
            <w:pPr>
              <w:rPr>
                <w:b/>
                <w:sz w:val="28"/>
              </w:rPr>
            </w:pPr>
            <w:r w:rsidRPr="003B7DDF">
              <w:rPr>
                <w:b/>
                <w:sz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7096" w:rsidRPr="003B7DDF" w:rsidRDefault="004D6876" w:rsidP="007F3B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8991,4</w:t>
            </w:r>
          </w:p>
        </w:tc>
        <w:tc>
          <w:tcPr>
            <w:tcW w:w="1843" w:type="dxa"/>
            <w:vAlign w:val="center"/>
          </w:tcPr>
          <w:p w:rsidR="002C7096" w:rsidRPr="003B7DDF" w:rsidRDefault="004D6876" w:rsidP="007F3B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8970,8</w:t>
            </w:r>
          </w:p>
        </w:tc>
        <w:tc>
          <w:tcPr>
            <w:tcW w:w="1701" w:type="dxa"/>
            <w:vAlign w:val="center"/>
          </w:tcPr>
          <w:p w:rsidR="002C7096" w:rsidRPr="003B7DDF" w:rsidRDefault="002C7096" w:rsidP="007F3B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4D6876">
              <w:rPr>
                <w:b/>
                <w:sz w:val="28"/>
              </w:rPr>
              <w:t>9,8</w:t>
            </w:r>
          </w:p>
        </w:tc>
        <w:tc>
          <w:tcPr>
            <w:tcW w:w="1843" w:type="dxa"/>
            <w:vAlign w:val="center"/>
          </w:tcPr>
          <w:p w:rsidR="002C7096" w:rsidRPr="003B7DDF" w:rsidRDefault="002C7096" w:rsidP="007F3B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 w:rsidR="004D6876">
              <w:rPr>
                <w:b/>
                <w:sz w:val="28"/>
              </w:rPr>
              <w:t>20,6</w:t>
            </w:r>
          </w:p>
        </w:tc>
      </w:tr>
    </w:tbl>
    <w:p w:rsidR="002C7096" w:rsidRPr="003B7DDF" w:rsidRDefault="002C7096" w:rsidP="000E05D8">
      <w:pPr>
        <w:jc w:val="both"/>
        <w:rPr>
          <w:sz w:val="28"/>
        </w:rPr>
      </w:pPr>
      <w:r w:rsidRPr="003B7DDF">
        <w:rPr>
          <w:sz w:val="28"/>
        </w:rPr>
        <w:t xml:space="preserve">        </w:t>
      </w:r>
    </w:p>
    <w:p w:rsidR="002C7096" w:rsidRPr="003B7DDF" w:rsidRDefault="002C7096" w:rsidP="003F0031">
      <w:pPr>
        <w:jc w:val="both"/>
        <w:rPr>
          <w:sz w:val="28"/>
          <w:szCs w:val="25"/>
        </w:rPr>
      </w:pPr>
      <w:r w:rsidRPr="003B7DDF">
        <w:rPr>
          <w:sz w:val="28"/>
        </w:rPr>
        <w:lastRenderedPageBreak/>
        <w:t xml:space="preserve">         </w:t>
      </w:r>
      <w:r w:rsidRPr="003B7DDF">
        <w:rPr>
          <w:sz w:val="28"/>
          <w:szCs w:val="25"/>
        </w:rPr>
        <w:t>Собственные доходы бю</w:t>
      </w:r>
      <w:r>
        <w:rPr>
          <w:sz w:val="28"/>
          <w:szCs w:val="25"/>
        </w:rPr>
        <w:t>джета поселения исполнены в 201</w:t>
      </w:r>
      <w:r w:rsidR="004D6876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году в сумме </w:t>
      </w:r>
      <w:r>
        <w:rPr>
          <w:sz w:val="28"/>
          <w:szCs w:val="25"/>
        </w:rPr>
        <w:t>1</w:t>
      </w:r>
      <w:r w:rsidR="004D6876">
        <w:rPr>
          <w:sz w:val="28"/>
          <w:szCs w:val="25"/>
        </w:rPr>
        <w:t>754,7</w:t>
      </w:r>
      <w:r w:rsidRPr="003B7DDF">
        <w:rPr>
          <w:sz w:val="28"/>
          <w:szCs w:val="25"/>
        </w:rPr>
        <w:t xml:space="preserve"> тыс.руб., что составляет </w:t>
      </w:r>
      <w:r w:rsidR="004D6876">
        <w:rPr>
          <w:sz w:val="28"/>
          <w:szCs w:val="25"/>
        </w:rPr>
        <w:t>100,0</w:t>
      </w:r>
      <w:r w:rsidRPr="003B7DDF">
        <w:rPr>
          <w:sz w:val="28"/>
          <w:szCs w:val="25"/>
        </w:rPr>
        <w:t xml:space="preserve">% от уточненного плана года. Доля собственных доходов в общей сумме доходов составила </w:t>
      </w:r>
      <w:r w:rsidR="004D6876">
        <w:rPr>
          <w:sz w:val="28"/>
          <w:szCs w:val="25"/>
        </w:rPr>
        <w:t>19,6</w:t>
      </w:r>
      <w:r w:rsidRPr="003B7DDF">
        <w:rPr>
          <w:sz w:val="28"/>
          <w:szCs w:val="25"/>
        </w:rPr>
        <w:t xml:space="preserve">%. </w:t>
      </w:r>
    </w:p>
    <w:p w:rsidR="002C7096" w:rsidRPr="003B7DDF" w:rsidRDefault="002C7096" w:rsidP="003F0031">
      <w:pPr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        </w:t>
      </w:r>
      <w:r w:rsidR="004D6876">
        <w:rPr>
          <w:sz w:val="28"/>
          <w:szCs w:val="25"/>
        </w:rPr>
        <w:t xml:space="preserve">Из таблицы видно, что </w:t>
      </w:r>
      <w:r w:rsidRPr="003B7DDF">
        <w:rPr>
          <w:sz w:val="28"/>
          <w:szCs w:val="25"/>
        </w:rPr>
        <w:t xml:space="preserve"> основным видом доходных  источников бюджета  сельского поселения</w:t>
      </w:r>
      <w:r>
        <w:rPr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 xml:space="preserve"> за 201</w:t>
      </w:r>
      <w:r w:rsidR="004D6876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 является доход от уплаты акцизов. Удельный вес поступления доходов от уплаты акцизов в общем поступлении собственных доходов  составляет </w:t>
      </w:r>
      <w:r w:rsidR="004D6876">
        <w:rPr>
          <w:sz w:val="28"/>
          <w:szCs w:val="25"/>
        </w:rPr>
        <w:t>10,4</w:t>
      </w:r>
      <w:r w:rsidRPr="003B7DDF">
        <w:rPr>
          <w:sz w:val="28"/>
          <w:szCs w:val="25"/>
        </w:rPr>
        <w:t xml:space="preserve"> %.  </w:t>
      </w:r>
      <w:r>
        <w:rPr>
          <w:sz w:val="28"/>
          <w:szCs w:val="25"/>
        </w:rPr>
        <w:t>Поступление акцизов за 201</w:t>
      </w:r>
      <w:r w:rsidR="004D6876">
        <w:rPr>
          <w:sz w:val="28"/>
          <w:szCs w:val="25"/>
        </w:rPr>
        <w:t>6</w:t>
      </w:r>
      <w:r>
        <w:rPr>
          <w:sz w:val="28"/>
          <w:szCs w:val="25"/>
        </w:rPr>
        <w:t xml:space="preserve"> год составило </w:t>
      </w:r>
      <w:r w:rsidR="004D6876">
        <w:rPr>
          <w:sz w:val="28"/>
          <w:szCs w:val="25"/>
        </w:rPr>
        <w:t>931,7</w:t>
      </w:r>
      <w:r>
        <w:rPr>
          <w:sz w:val="28"/>
          <w:szCs w:val="25"/>
        </w:rPr>
        <w:t xml:space="preserve"> тыс.руб.</w:t>
      </w:r>
      <w:r w:rsidRPr="003B7DDF">
        <w:rPr>
          <w:sz w:val="28"/>
          <w:szCs w:val="25"/>
        </w:rPr>
        <w:t xml:space="preserve"> </w:t>
      </w:r>
    </w:p>
    <w:p w:rsidR="002C7096" w:rsidRPr="003B7DDF" w:rsidRDefault="002C7096" w:rsidP="003F0031">
      <w:pPr>
        <w:tabs>
          <w:tab w:val="left" w:pos="709"/>
          <w:tab w:val="left" w:pos="1134"/>
        </w:tabs>
        <w:jc w:val="both"/>
        <w:rPr>
          <w:sz w:val="28"/>
          <w:szCs w:val="25"/>
        </w:rPr>
      </w:pPr>
      <w:r w:rsidRPr="003B7DDF">
        <w:rPr>
          <w:sz w:val="28"/>
          <w:szCs w:val="25"/>
        </w:rPr>
        <w:tab/>
        <w:t>Вторым по величине  собственным источником формирования бюджета поселения является налог на доходы физических лиц (</w:t>
      </w:r>
      <w:r w:rsidR="004D6876">
        <w:rPr>
          <w:sz w:val="28"/>
          <w:szCs w:val="25"/>
        </w:rPr>
        <w:t>3,1</w:t>
      </w:r>
      <w:r w:rsidRPr="003B7DDF">
        <w:rPr>
          <w:sz w:val="28"/>
          <w:szCs w:val="25"/>
        </w:rPr>
        <w:t>% от общей суммы собственных доходов). Исполнение за 201</w:t>
      </w:r>
      <w:r w:rsidR="004D6876">
        <w:rPr>
          <w:sz w:val="28"/>
          <w:szCs w:val="25"/>
        </w:rPr>
        <w:t>6</w:t>
      </w:r>
      <w:r>
        <w:rPr>
          <w:sz w:val="28"/>
          <w:szCs w:val="25"/>
        </w:rPr>
        <w:t xml:space="preserve"> год</w:t>
      </w:r>
      <w:r w:rsidRPr="003B7DDF">
        <w:rPr>
          <w:sz w:val="28"/>
          <w:szCs w:val="25"/>
        </w:rPr>
        <w:t xml:space="preserve"> составило </w:t>
      </w:r>
      <w:r w:rsidR="004D6876">
        <w:rPr>
          <w:sz w:val="28"/>
          <w:szCs w:val="25"/>
        </w:rPr>
        <w:t>277,4</w:t>
      </w:r>
      <w:r w:rsidRPr="003B7DDF">
        <w:rPr>
          <w:sz w:val="28"/>
          <w:szCs w:val="25"/>
        </w:rPr>
        <w:t xml:space="preserve"> тыс.руб.</w:t>
      </w:r>
    </w:p>
    <w:p w:rsidR="002C7096" w:rsidRPr="003B7DDF" w:rsidRDefault="002C7096" w:rsidP="003F0031">
      <w:pPr>
        <w:tabs>
          <w:tab w:val="left" w:pos="709"/>
          <w:tab w:val="left" w:pos="1134"/>
        </w:tabs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       Третий, наиболее значимый по сумме источник</w:t>
      </w:r>
      <w:r>
        <w:rPr>
          <w:sz w:val="28"/>
          <w:szCs w:val="25"/>
        </w:rPr>
        <w:t xml:space="preserve"> доходов бюджета -</w:t>
      </w:r>
      <w:r w:rsidRPr="003B7DDF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налог на имущество (налог на имущество физических лиц и </w:t>
      </w:r>
      <w:r w:rsidRPr="003B7DDF">
        <w:rPr>
          <w:sz w:val="28"/>
          <w:szCs w:val="25"/>
        </w:rPr>
        <w:t>земельный налог</w:t>
      </w:r>
      <w:r>
        <w:rPr>
          <w:sz w:val="28"/>
          <w:szCs w:val="25"/>
        </w:rPr>
        <w:t>)</w:t>
      </w:r>
      <w:r w:rsidRPr="003B7DDF">
        <w:rPr>
          <w:sz w:val="28"/>
          <w:szCs w:val="25"/>
        </w:rPr>
        <w:t>. Поступление за 201</w:t>
      </w:r>
      <w:r w:rsidR="004D6876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 составило </w:t>
      </w:r>
      <w:r>
        <w:rPr>
          <w:sz w:val="28"/>
          <w:szCs w:val="25"/>
        </w:rPr>
        <w:t>2</w:t>
      </w:r>
      <w:r w:rsidR="004D6876">
        <w:rPr>
          <w:sz w:val="28"/>
          <w:szCs w:val="25"/>
        </w:rPr>
        <w:t>66,7</w:t>
      </w:r>
      <w:r>
        <w:rPr>
          <w:sz w:val="28"/>
          <w:szCs w:val="25"/>
        </w:rPr>
        <w:t xml:space="preserve"> тыс.руб. (</w:t>
      </w:r>
      <w:r w:rsidR="004D6876">
        <w:rPr>
          <w:sz w:val="28"/>
          <w:szCs w:val="25"/>
        </w:rPr>
        <w:t>2,3</w:t>
      </w:r>
      <w:r>
        <w:rPr>
          <w:sz w:val="28"/>
          <w:szCs w:val="25"/>
        </w:rPr>
        <w:t>% от общей суммы собственных доходов).</w:t>
      </w:r>
      <w:r w:rsidRPr="003B7DDF">
        <w:rPr>
          <w:sz w:val="28"/>
          <w:szCs w:val="25"/>
        </w:rPr>
        <w:tab/>
      </w:r>
    </w:p>
    <w:p w:rsidR="002C7096" w:rsidRPr="003B7DDF" w:rsidRDefault="002C7096" w:rsidP="00C348B0">
      <w:pPr>
        <w:pStyle w:val="2"/>
        <w:spacing w:after="0" w:line="240" w:lineRule="auto"/>
        <w:ind w:left="0" w:right="27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</w:t>
      </w:r>
      <w:r w:rsidRPr="003B7DDF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     </w:t>
      </w:r>
      <w:r w:rsidRPr="003B7DDF">
        <w:rPr>
          <w:sz w:val="28"/>
          <w:szCs w:val="25"/>
        </w:rPr>
        <w:t>По итогам 201</w:t>
      </w:r>
      <w:r w:rsidR="004D6876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года по всем видам доходов, отмечено выполнение  плановых назначений. </w:t>
      </w:r>
    </w:p>
    <w:p w:rsidR="002C7096" w:rsidRPr="003B7DDF" w:rsidRDefault="002C7096" w:rsidP="003F0031">
      <w:pPr>
        <w:tabs>
          <w:tab w:val="left" w:pos="709"/>
          <w:tab w:val="left" w:pos="1620"/>
        </w:tabs>
        <w:jc w:val="both"/>
        <w:rPr>
          <w:sz w:val="28"/>
        </w:rPr>
      </w:pPr>
      <w:r w:rsidRPr="003B7DDF">
        <w:rPr>
          <w:sz w:val="28"/>
        </w:rPr>
        <w:t xml:space="preserve">     </w:t>
      </w:r>
      <w:r>
        <w:rPr>
          <w:sz w:val="28"/>
        </w:rPr>
        <w:t xml:space="preserve">    </w:t>
      </w:r>
      <w:r w:rsidRPr="003B7DDF">
        <w:rPr>
          <w:sz w:val="28"/>
        </w:rPr>
        <w:t xml:space="preserve"> </w:t>
      </w:r>
      <w:r w:rsidRPr="003B7DDF">
        <w:rPr>
          <w:sz w:val="28"/>
          <w:szCs w:val="25"/>
        </w:rPr>
        <w:t xml:space="preserve">Основную долю в общем объеме доходов в отчетном году составляют безвозмездные поступления, которые составили </w:t>
      </w:r>
      <w:r w:rsidR="004D6876">
        <w:rPr>
          <w:sz w:val="28"/>
          <w:szCs w:val="25"/>
        </w:rPr>
        <w:t>7216,</w:t>
      </w:r>
      <w:r w:rsidR="00AA7780">
        <w:rPr>
          <w:sz w:val="28"/>
          <w:szCs w:val="25"/>
        </w:rPr>
        <w:t>1</w:t>
      </w:r>
      <w:r w:rsidRPr="003B7DDF">
        <w:rPr>
          <w:sz w:val="28"/>
          <w:szCs w:val="25"/>
        </w:rPr>
        <w:t xml:space="preserve"> тыс.руб. или 9</w:t>
      </w:r>
      <w:r w:rsidR="004D6876">
        <w:rPr>
          <w:sz w:val="28"/>
          <w:szCs w:val="25"/>
        </w:rPr>
        <w:t>9,7</w:t>
      </w:r>
      <w:r w:rsidRPr="003B7DDF">
        <w:rPr>
          <w:sz w:val="28"/>
          <w:szCs w:val="25"/>
        </w:rPr>
        <w:t xml:space="preserve"> % к уточненному плану и 8</w:t>
      </w:r>
      <w:r w:rsidR="004D6876">
        <w:rPr>
          <w:sz w:val="28"/>
          <w:szCs w:val="25"/>
        </w:rPr>
        <w:t>0,4</w:t>
      </w:r>
      <w:r w:rsidRPr="003B7DDF">
        <w:rPr>
          <w:sz w:val="28"/>
          <w:szCs w:val="25"/>
        </w:rPr>
        <w:t>%  к общему поступлению доходов бюджета поселения.</w:t>
      </w:r>
      <w:r w:rsidRPr="003B7DDF">
        <w:rPr>
          <w:sz w:val="28"/>
        </w:rPr>
        <w:t xml:space="preserve"> </w:t>
      </w:r>
    </w:p>
    <w:p w:rsidR="002C7096" w:rsidRPr="003B7DDF" w:rsidRDefault="002C7096" w:rsidP="003F0031">
      <w:pPr>
        <w:tabs>
          <w:tab w:val="left" w:pos="709"/>
          <w:tab w:val="left" w:pos="1080"/>
        </w:tabs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</w:t>
      </w:r>
      <w:r>
        <w:rPr>
          <w:sz w:val="28"/>
          <w:szCs w:val="25"/>
        </w:rPr>
        <w:t xml:space="preserve">      </w:t>
      </w:r>
      <w:r w:rsidRPr="003B7DDF">
        <w:rPr>
          <w:sz w:val="28"/>
          <w:szCs w:val="25"/>
        </w:rPr>
        <w:t xml:space="preserve">   Основные показатели исполнения бюджета поселения по безвозмездным поступлениям  представлены в следующей таблице:                                       </w:t>
      </w:r>
    </w:p>
    <w:p w:rsidR="00AA7780" w:rsidRDefault="002C7096" w:rsidP="000932A8">
      <w:pPr>
        <w:tabs>
          <w:tab w:val="left" w:pos="709"/>
          <w:tab w:val="left" w:pos="1080"/>
        </w:tabs>
        <w:rPr>
          <w:sz w:val="28"/>
          <w:szCs w:val="25"/>
        </w:rPr>
      </w:pPr>
      <w:r w:rsidRPr="003B7DDF">
        <w:rPr>
          <w:sz w:val="28"/>
          <w:szCs w:val="25"/>
        </w:rPr>
        <w:t xml:space="preserve">                                                                                                 </w:t>
      </w:r>
    </w:p>
    <w:p w:rsidR="002C7096" w:rsidRPr="00AA7780" w:rsidRDefault="00AA7780" w:rsidP="000932A8">
      <w:pPr>
        <w:tabs>
          <w:tab w:val="left" w:pos="709"/>
          <w:tab w:val="left" w:pos="1080"/>
        </w:tabs>
        <w:rPr>
          <w:b/>
          <w:sz w:val="16"/>
          <w:szCs w:val="16"/>
        </w:rPr>
      </w:pPr>
      <w:r>
        <w:rPr>
          <w:sz w:val="28"/>
          <w:szCs w:val="25"/>
        </w:rPr>
        <w:t xml:space="preserve"> </w:t>
      </w:r>
      <w:r w:rsidR="002C7096" w:rsidRPr="003B7DDF">
        <w:rPr>
          <w:sz w:val="28"/>
          <w:szCs w:val="25"/>
        </w:rPr>
        <w:t xml:space="preserve">                                     </w:t>
      </w:r>
      <w:r w:rsidR="002C7096">
        <w:rPr>
          <w:sz w:val="28"/>
          <w:szCs w:val="25"/>
        </w:rPr>
        <w:t xml:space="preserve">                                                                  </w:t>
      </w:r>
      <w:r>
        <w:rPr>
          <w:sz w:val="28"/>
          <w:szCs w:val="25"/>
        </w:rPr>
        <w:t xml:space="preserve">                 </w:t>
      </w:r>
      <w:r w:rsidRPr="00AA7780">
        <w:rPr>
          <w:sz w:val="16"/>
          <w:szCs w:val="16"/>
        </w:rPr>
        <w:t>тыс.руб.</w:t>
      </w:r>
      <w:r w:rsidR="002C7096" w:rsidRPr="00AA7780">
        <w:rPr>
          <w:sz w:val="16"/>
          <w:szCs w:val="16"/>
        </w:rPr>
        <w:t xml:space="preserve">                           </w:t>
      </w:r>
      <w:r w:rsidRPr="00AA7780">
        <w:rPr>
          <w:sz w:val="16"/>
          <w:szCs w:val="16"/>
        </w:rPr>
        <w:t xml:space="preserve">                      </w:t>
      </w:r>
      <w:r w:rsidR="002C7096" w:rsidRPr="00AA7780">
        <w:rPr>
          <w:b/>
          <w:sz w:val="16"/>
          <w:szCs w:val="16"/>
        </w:rPr>
        <w:t xml:space="preserve">                               </w:t>
      </w:r>
      <w:r w:rsidR="004D6876" w:rsidRPr="00AA7780">
        <w:rPr>
          <w:b/>
          <w:sz w:val="16"/>
          <w:szCs w:val="16"/>
        </w:rPr>
        <w:t xml:space="preserve"> </w:t>
      </w:r>
      <w:r w:rsidRPr="00AA7780">
        <w:rPr>
          <w:b/>
          <w:sz w:val="16"/>
          <w:szCs w:val="16"/>
        </w:rPr>
        <w:t xml:space="preserve"> </w:t>
      </w:r>
      <w:r w:rsidR="002C7096" w:rsidRPr="00AA7780">
        <w:rPr>
          <w:b/>
          <w:sz w:val="16"/>
          <w:szCs w:val="16"/>
        </w:rPr>
        <w:t xml:space="preserve"> </w:t>
      </w:r>
      <w:r w:rsidRPr="00AA7780">
        <w:rPr>
          <w:b/>
          <w:sz w:val="16"/>
          <w:szCs w:val="16"/>
        </w:rPr>
        <w:t xml:space="preserve">                           </w:t>
      </w:r>
    </w:p>
    <w:tbl>
      <w:tblPr>
        <w:tblW w:w="103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7"/>
        <w:gridCol w:w="1440"/>
        <w:gridCol w:w="1260"/>
        <w:gridCol w:w="1080"/>
      </w:tblGrid>
      <w:tr w:rsidR="002C7096" w:rsidRPr="003B7DDF" w:rsidTr="005A65CB">
        <w:tc>
          <w:tcPr>
            <w:tcW w:w="6597" w:type="dxa"/>
          </w:tcPr>
          <w:p w:rsidR="002C7096" w:rsidRPr="003B7DDF" w:rsidRDefault="002C7096" w:rsidP="00955127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</w:p>
          <w:p w:rsidR="002C7096" w:rsidRPr="003B7DDF" w:rsidRDefault="002C7096" w:rsidP="00955127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 w:rsidRPr="003B7DDF">
              <w:rPr>
                <w:sz w:val="28"/>
                <w:szCs w:val="22"/>
              </w:rPr>
              <w:t xml:space="preserve">Наименование </w:t>
            </w:r>
          </w:p>
        </w:tc>
        <w:tc>
          <w:tcPr>
            <w:tcW w:w="1440" w:type="dxa"/>
          </w:tcPr>
          <w:p w:rsidR="002C7096" w:rsidRPr="003B7DDF" w:rsidRDefault="002C7096" w:rsidP="00955127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 w:rsidRPr="003B7DDF">
              <w:rPr>
                <w:sz w:val="28"/>
                <w:szCs w:val="22"/>
              </w:rPr>
              <w:t xml:space="preserve">Утверждено на </w:t>
            </w:r>
          </w:p>
          <w:p w:rsidR="002C7096" w:rsidRPr="003B7DDF" w:rsidRDefault="002C7096" w:rsidP="001D0C6E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 w:rsidRPr="003B7DDF">
              <w:rPr>
                <w:sz w:val="28"/>
                <w:szCs w:val="22"/>
              </w:rPr>
              <w:t>201</w:t>
            </w:r>
            <w:r w:rsidR="001D0C6E">
              <w:rPr>
                <w:sz w:val="28"/>
                <w:szCs w:val="22"/>
              </w:rPr>
              <w:t>6</w:t>
            </w:r>
            <w:r w:rsidRPr="003B7DDF">
              <w:rPr>
                <w:sz w:val="28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2C7096" w:rsidRPr="003B7DDF" w:rsidRDefault="002C7096" w:rsidP="00955127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 w:rsidRPr="003B7DDF">
              <w:rPr>
                <w:sz w:val="28"/>
                <w:szCs w:val="22"/>
              </w:rPr>
              <w:t xml:space="preserve">Исполнено за </w:t>
            </w:r>
          </w:p>
          <w:p w:rsidR="002C7096" w:rsidRPr="003B7DDF" w:rsidRDefault="002C7096" w:rsidP="001D0C6E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 w:rsidRPr="003B7DDF">
              <w:rPr>
                <w:sz w:val="28"/>
                <w:szCs w:val="22"/>
              </w:rPr>
              <w:t>201</w:t>
            </w:r>
            <w:r w:rsidR="001D0C6E">
              <w:rPr>
                <w:sz w:val="28"/>
                <w:szCs w:val="22"/>
              </w:rPr>
              <w:t>6</w:t>
            </w:r>
            <w:r w:rsidRPr="003B7DDF">
              <w:rPr>
                <w:sz w:val="28"/>
                <w:szCs w:val="22"/>
              </w:rPr>
              <w:t xml:space="preserve"> год </w:t>
            </w:r>
          </w:p>
        </w:tc>
        <w:tc>
          <w:tcPr>
            <w:tcW w:w="1080" w:type="dxa"/>
          </w:tcPr>
          <w:p w:rsidR="002C7096" w:rsidRPr="003B7DDF" w:rsidRDefault="002C7096" w:rsidP="00955127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 w:rsidRPr="003B7DDF">
              <w:rPr>
                <w:sz w:val="28"/>
                <w:szCs w:val="22"/>
              </w:rPr>
              <w:t>% выпол-нения плана</w:t>
            </w:r>
          </w:p>
        </w:tc>
      </w:tr>
      <w:tr w:rsidR="002C7096" w:rsidRPr="003B7DDF" w:rsidTr="005A65CB">
        <w:tc>
          <w:tcPr>
            <w:tcW w:w="6597" w:type="dxa"/>
          </w:tcPr>
          <w:p w:rsidR="002C7096" w:rsidRPr="003B7DDF" w:rsidRDefault="002C7096" w:rsidP="00955127">
            <w:pPr>
              <w:tabs>
                <w:tab w:val="left" w:pos="709"/>
                <w:tab w:val="left" w:pos="10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1.Дотации бюджетам субъектов РФ и муниципальных образований:</w:t>
            </w:r>
          </w:p>
        </w:tc>
        <w:tc>
          <w:tcPr>
            <w:tcW w:w="1440" w:type="dxa"/>
          </w:tcPr>
          <w:p w:rsidR="002C7096" w:rsidRPr="003B7DDF" w:rsidRDefault="002C7096" w:rsidP="00AA7780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AA7780">
              <w:rPr>
                <w:b/>
                <w:sz w:val="28"/>
              </w:rPr>
              <w:t>700,8</w:t>
            </w:r>
          </w:p>
        </w:tc>
        <w:tc>
          <w:tcPr>
            <w:tcW w:w="1260" w:type="dxa"/>
          </w:tcPr>
          <w:p w:rsidR="002C7096" w:rsidRPr="003B7DDF" w:rsidRDefault="002C7096" w:rsidP="00AA7780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AA7780">
              <w:rPr>
                <w:b/>
                <w:sz w:val="28"/>
              </w:rPr>
              <w:t>680,9</w:t>
            </w:r>
          </w:p>
        </w:tc>
        <w:tc>
          <w:tcPr>
            <w:tcW w:w="1080" w:type="dxa"/>
          </w:tcPr>
          <w:p w:rsidR="002C7096" w:rsidRPr="003B7DDF" w:rsidRDefault="002C7096" w:rsidP="00AA7780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AA7780">
              <w:rPr>
                <w:b/>
                <w:sz w:val="28"/>
              </w:rPr>
              <w:t>9,3</w:t>
            </w:r>
          </w:p>
        </w:tc>
      </w:tr>
      <w:tr w:rsidR="002C7096" w:rsidRPr="003B7DDF" w:rsidTr="005A65CB">
        <w:tc>
          <w:tcPr>
            <w:tcW w:w="6597" w:type="dxa"/>
          </w:tcPr>
          <w:p w:rsidR="002C7096" w:rsidRPr="003B7DDF" w:rsidRDefault="002C7096" w:rsidP="001E1D12">
            <w:pPr>
              <w:tabs>
                <w:tab w:val="left" w:pos="709"/>
                <w:tab w:val="left" w:pos="1080"/>
              </w:tabs>
              <w:rPr>
                <w:sz w:val="28"/>
              </w:rPr>
            </w:pPr>
            <w:r>
              <w:rPr>
                <w:sz w:val="28"/>
                <w:szCs w:val="22"/>
              </w:rPr>
              <w:t>-д</w:t>
            </w:r>
            <w:r w:rsidRPr="003B7DDF">
              <w:rPr>
                <w:sz w:val="28"/>
                <w:szCs w:val="22"/>
              </w:rPr>
              <w:t>отации бюджетам поселений на выравнивание уровня бюджетной обеспеченности</w:t>
            </w:r>
            <w:r>
              <w:rPr>
                <w:sz w:val="28"/>
                <w:szCs w:val="22"/>
              </w:rPr>
              <w:t xml:space="preserve"> (область)</w:t>
            </w:r>
          </w:p>
        </w:tc>
        <w:tc>
          <w:tcPr>
            <w:tcW w:w="1440" w:type="dxa"/>
          </w:tcPr>
          <w:p w:rsidR="002C7096" w:rsidRPr="003B7DDF" w:rsidRDefault="002C7096" w:rsidP="00AA7780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A7780">
              <w:rPr>
                <w:sz w:val="28"/>
              </w:rPr>
              <w:t>942,6</w:t>
            </w:r>
          </w:p>
        </w:tc>
        <w:tc>
          <w:tcPr>
            <w:tcW w:w="1260" w:type="dxa"/>
          </w:tcPr>
          <w:p w:rsidR="002C7096" w:rsidRPr="003B7DDF" w:rsidRDefault="002C7096" w:rsidP="00AA7780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A7780">
              <w:rPr>
                <w:sz w:val="28"/>
              </w:rPr>
              <w:t>942,6</w:t>
            </w:r>
          </w:p>
        </w:tc>
        <w:tc>
          <w:tcPr>
            <w:tcW w:w="1080" w:type="dxa"/>
          </w:tcPr>
          <w:p w:rsidR="002C7096" w:rsidRPr="003B7DDF" w:rsidRDefault="002C7096" w:rsidP="007B4C05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2C7096" w:rsidRPr="003B7DDF" w:rsidTr="005A65CB">
        <w:trPr>
          <w:trHeight w:val="795"/>
        </w:trPr>
        <w:tc>
          <w:tcPr>
            <w:tcW w:w="6597" w:type="dxa"/>
          </w:tcPr>
          <w:p w:rsidR="00C1386F" w:rsidRDefault="002C7096" w:rsidP="00EA613C">
            <w:pPr>
              <w:tabs>
                <w:tab w:val="left" w:pos="709"/>
                <w:tab w:val="left" w:pos="1080"/>
              </w:tabs>
              <w:rPr>
                <w:sz w:val="28"/>
              </w:rPr>
            </w:pPr>
            <w:r>
              <w:rPr>
                <w:sz w:val="28"/>
                <w:szCs w:val="22"/>
              </w:rPr>
              <w:t>- д</w:t>
            </w:r>
            <w:r w:rsidRPr="003B7DDF">
              <w:rPr>
                <w:sz w:val="28"/>
                <w:szCs w:val="22"/>
              </w:rPr>
              <w:t>отации бюджетам поселений на выравнивание уровня бюджетной обеспеченности</w:t>
            </w:r>
            <w:r>
              <w:rPr>
                <w:sz w:val="28"/>
                <w:szCs w:val="22"/>
              </w:rPr>
              <w:t xml:space="preserve"> (район)</w:t>
            </w:r>
          </w:p>
        </w:tc>
        <w:tc>
          <w:tcPr>
            <w:tcW w:w="1440" w:type="dxa"/>
          </w:tcPr>
          <w:p w:rsidR="002C7096" w:rsidRDefault="002C7096" w:rsidP="00AA7780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AA7780">
              <w:rPr>
                <w:sz w:val="28"/>
              </w:rPr>
              <w:t>58,2</w:t>
            </w:r>
          </w:p>
        </w:tc>
        <w:tc>
          <w:tcPr>
            <w:tcW w:w="1260" w:type="dxa"/>
          </w:tcPr>
          <w:p w:rsidR="002C7096" w:rsidRDefault="00AA7780" w:rsidP="007B4C05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738,3</w:t>
            </w:r>
          </w:p>
        </w:tc>
        <w:tc>
          <w:tcPr>
            <w:tcW w:w="1080" w:type="dxa"/>
          </w:tcPr>
          <w:p w:rsidR="002C7096" w:rsidRDefault="00AA7780" w:rsidP="007B4C05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97,4</w:t>
            </w:r>
          </w:p>
        </w:tc>
      </w:tr>
      <w:tr w:rsidR="00C1386F" w:rsidRPr="003B7DDF" w:rsidTr="005A65CB">
        <w:trPr>
          <w:trHeight w:val="495"/>
        </w:trPr>
        <w:tc>
          <w:tcPr>
            <w:tcW w:w="6597" w:type="dxa"/>
          </w:tcPr>
          <w:p w:rsidR="00C1386F" w:rsidRPr="00342106" w:rsidRDefault="00342106" w:rsidP="001E1D12">
            <w:pPr>
              <w:tabs>
                <w:tab w:val="left" w:pos="709"/>
                <w:tab w:val="left" w:pos="1080"/>
              </w:tabs>
              <w:rPr>
                <w:b/>
                <w:sz w:val="28"/>
                <w:szCs w:val="22"/>
              </w:rPr>
            </w:pPr>
            <w:r w:rsidRPr="00342106">
              <w:rPr>
                <w:b/>
                <w:sz w:val="28"/>
                <w:szCs w:val="22"/>
              </w:rPr>
              <w:t>2.</w:t>
            </w:r>
            <w:r w:rsidR="00C1386F" w:rsidRPr="00342106">
              <w:rPr>
                <w:b/>
                <w:sz w:val="28"/>
                <w:szCs w:val="22"/>
              </w:rPr>
              <w:t>дотации бюджетам поселений на поддержку мер по сбалансированности бюджетов</w:t>
            </w:r>
          </w:p>
        </w:tc>
        <w:tc>
          <w:tcPr>
            <w:tcW w:w="1440" w:type="dxa"/>
          </w:tcPr>
          <w:p w:rsidR="00C1386F" w:rsidRPr="00342106" w:rsidRDefault="00C1386F" w:rsidP="00AA7780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8"/>
              </w:rPr>
            </w:pPr>
            <w:r w:rsidRPr="00342106">
              <w:rPr>
                <w:b/>
                <w:sz w:val="28"/>
              </w:rPr>
              <w:t>1494,6</w:t>
            </w:r>
          </w:p>
        </w:tc>
        <w:tc>
          <w:tcPr>
            <w:tcW w:w="1260" w:type="dxa"/>
          </w:tcPr>
          <w:p w:rsidR="00C1386F" w:rsidRPr="00342106" w:rsidRDefault="00C1386F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8"/>
              </w:rPr>
            </w:pPr>
            <w:r w:rsidRPr="00342106">
              <w:rPr>
                <w:b/>
                <w:sz w:val="28"/>
              </w:rPr>
              <w:t>1494,6</w:t>
            </w:r>
          </w:p>
        </w:tc>
        <w:tc>
          <w:tcPr>
            <w:tcW w:w="1080" w:type="dxa"/>
          </w:tcPr>
          <w:p w:rsidR="00C1386F" w:rsidRPr="00342106" w:rsidRDefault="00C1386F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8"/>
              </w:rPr>
            </w:pPr>
            <w:r w:rsidRPr="00342106">
              <w:rPr>
                <w:b/>
                <w:sz w:val="28"/>
              </w:rPr>
              <w:t>100,0</w:t>
            </w:r>
          </w:p>
        </w:tc>
      </w:tr>
      <w:tr w:rsidR="002C7096" w:rsidRPr="003B7DDF" w:rsidTr="005A65CB">
        <w:tc>
          <w:tcPr>
            <w:tcW w:w="6597" w:type="dxa"/>
          </w:tcPr>
          <w:p w:rsidR="002C7096" w:rsidRPr="003B7DDF" w:rsidRDefault="002C7096" w:rsidP="00955127">
            <w:pPr>
              <w:tabs>
                <w:tab w:val="left" w:pos="709"/>
                <w:tab w:val="left" w:pos="1080"/>
              </w:tabs>
              <w:rPr>
                <w:b/>
                <w:sz w:val="28"/>
              </w:rPr>
            </w:pPr>
            <w:r>
              <w:rPr>
                <w:b/>
                <w:sz w:val="28"/>
                <w:szCs w:val="22"/>
              </w:rPr>
              <w:t>2.</w:t>
            </w:r>
            <w:r w:rsidRPr="003B7DDF">
              <w:rPr>
                <w:b/>
                <w:sz w:val="28"/>
                <w:szCs w:val="22"/>
              </w:rPr>
              <w:t>Субсидии бюджетам субъектов РФ и муниципальных образований (межбюджетные субсидии)</w:t>
            </w:r>
            <w:r>
              <w:rPr>
                <w:b/>
                <w:sz w:val="28"/>
                <w:szCs w:val="22"/>
              </w:rPr>
              <w:t>:</w:t>
            </w:r>
            <w:r w:rsidR="008F73AD">
              <w:rPr>
                <w:b/>
                <w:sz w:val="28"/>
                <w:szCs w:val="22"/>
              </w:rPr>
              <w:t xml:space="preserve"> в т.ч.</w:t>
            </w:r>
          </w:p>
        </w:tc>
        <w:tc>
          <w:tcPr>
            <w:tcW w:w="1440" w:type="dxa"/>
          </w:tcPr>
          <w:p w:rsidR="002C7096" w:rsidRPr="003B7DDF" w:rsidRDefault="00AA7780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2946,7</w:t>
            </w:r>
          </w:p>
        </w:tc>
        <w:tc>
          <w:tcPr>
            <w:tcW w:w="1260" w:type="dxa"/>
          </w:tcPr>
          <w:p w:rsidR="002C7096" w:rsidRPr="003B7DDF" w:rsidRDefault="00AA7780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2946,7</w:t>
            </w:r>
          </w:p>
        </w:tc>
        <w:tc>
          <w:tcPr>
            <w:tcW w:w="1080" w:type="dxa"/>
          </w:tcPr>
          <w:p w:rsidR="002C7096" w:rsidRPr="003B7DDF" w:rsidRDefault="00AA7780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100,0</w:t>
            </w:r>
          </w:p>
        </w:tc>
      </w:tr>
      <w:tr w:rsidR="002C7096" w:rsidRPr="003B7DDF" w:rsidTr="005A65CB">
        <w:tc>
          <w:tcPr>
            <w:tcW w:w="6597" w:type="dxa"/>
          </w:tcPr>
          <w:p w:rsidR="002C7096" w:rsidRPr="003B7DDF" w:rsidRDefault="002C7096" w:rsidP="00955127">
            <w:pPr>
              <w:tabs>
                <w:tab w:val="left" w:pos="709"/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-прочие субсидии бюджетам поселений</w:t>
            </w:r>
          </w:p>
        </w:tc>
        <w:tc>
          <w:tcPr>
            <w:tcW w:w="1440" w:type="dxa"/>
          </w:tcPr>
          <w:p w:rsidR="002C7096" w:rsidRPr="003B7DDF" w:rsidRDefault="008F73AD" w:rsidP="00913B3F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2946,7</w:t>
            </w:r>
          </w:p>
        </w:tc>
        <w:tc>
          <w:tcPr>
            <w:tcW w:w="1260" w:type="dxa"/>
          </w:tcPr>
          <w:p w:rsidR="002C7096" w:rsidRPr="003B7DDF" w:rsidRDefault="008F73AD" w:rsidP="00913B3F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2946,7</w:t>
            </w:r>
          </w:p>
        </w:tc>
        <w:tc>
          <w:tcPr>
            <w:tcW w:w="1080" w:type="dxa"/>
          </w:tcPr>
          <w:p w:rsidR="002C7096" w:rsidRPr="003B7DDF" w:rsidRDefault="008F73A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2C7096" w:rsidRPr="003B7DDF" w:rsidTr="005A65CB">
        <w:trPr>
          <w:trHeight w:val="892"/>
        </w:trPr>
        <w:tc>
          <w:tcPr>
            <w:tcW w:w="6597" w:type="dxa"/>
          </w:tcPr>
          <w:p w:rsidR="002C7096" w:rsidRPr="003B7DDF" w:rsidRDefault="002C7096" w:rsidP="00955127">
            <w:pPr>
              <w:tabs>
                <w:tab w:val="left" w:pos="709"/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-с</w:t>
            </w:r>
            <w:r w:rsidRPr="003B7DDF">
              <w:rPr>
                <w:sz w:val="28"/>
              </w:rPr>
              <w:t xml:space="preserve">убсидия </w:t>
            </w:r>
            <w:r>
              <w:rPr>
                <w:sz w:val="28"/>
              </w:rPr>
              <w:t xml:space="preserve">бюджетам поселений </w:t>
            </w:r>
            <w:r w:rsidRPr="003B7DDF">
              <w:rPr>
                <w:sz w:val="28"/>
              </w:rPr>
              <w:t xml:space="preserve">на </w:t>
            </w:r>
            <w:r>
              <w:rPr>
                <w:sz w:val="28"/>
              </w:rPr>
              <w:t>реализацию федеральных программ</w:t>
            </w:r>
          </w:p>
        </w:tc>
        <w:tc>
          <w:tcPr>
            <w:tcW w:w="1440" w:type="dxa"/>
          </w:tcPr>
          <w:p w:rsidR="002C7096" w:rsidRPr="003B7DDF" w:rsidRDefault="008F73AD" w:rsidP="008F73AD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2C7096">
              <w:rPr>
                <w:sz w:val="28"/>
              </w:rPr>
              <w:t xml:space="preserve">    </w:t>
            </w:r>
          </w:p>
        </w:tc>
        <w:tc>
          <w:tcPr>
            <w:tcW w:w="1260" w:type="dxa"/>
          </w:tcPr>
          <w:p w:rsidR="002C7096" w:rsidRPr="003B7DDF" w:rsidRDefault="008F73AD" w:rsidP="00913B3F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2C7096" w:rsidRPr="003B7DDF" w:rsidRDefault="008F73AD" w:rsidP="00290BD4">
            <w:pPr>
              <w:tabs>
                <w:tab w:val="left" w:pos="709"/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C7096" w:rsidRPr="003B7DDF" w:rsidTr="005A65CB">
        <w:tc>
          <w:tcPr>
            <w:tcW w:w="6597" w:type="dxa"/>
          </w:tcPr>
          <w:p w:rsidR="002C7096" w:rsidRPr="003B7DDF" w:rsidRDefault="002C7096" w:rsidP="00955127">
            <w:pPr>
              <w:tabs>
                <w:tab w:val="left" w:pos="709"/>
                <w:tab w:val="left" w:pos="1080"/>
              </w:tabs>
              <w:rPr>
                <w:b/>
                <w:sz w:val="28"/>
              </w:rPr>
            </w:pPr>
            <w:r>
              <w:rPr>
                <w:b/>
                <w:sz w:val="28"/>
                <w:szCs w:val="22"/>
              </w:rPr>
              <w:t>3.</w:t>
            </w:r>
            <w:r w:rsidRPr="003B7DDF">
              <w:rPr>
                <w:b/>
                <w:sz w:val="28"/>
                <w:szCs w:val="22"/>
              </w:rPr>
              <w:t>Субвенции бюджетам субъектов РФ и муниципальных образований</w:t>
            </w:r>
            <w:r>
              <w:rPr>
                <w:b/>
                <w:sz w:val="28"/>
                <w:szCs w:val="22"/>
              </w:rPr>
              <w:t>:</w:t>
            </w:r>
          </w:p>
        </w:tc>
        <w:tc>
          <w:tcPr>
            <w:tcW w:w="1440" w:type="dxa"/>
          </w:tcPr>
          <w:p w:rsidR="002C7096" w:rsidRPr="003B7DDF" w:rsidRDefault="008F73AD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94,7</w:t>
            </w:r>
          </w:p>
        </w:tc>
        <w:tc>
          <w:tcPr>
            <w:tcW w:w="1260" w:type="dxa"/>
          </w:tcPr>
          <w:p w:rsidR="002C7096" w:rsidRPr="003B7DDF" w:rsidRDefault="008F73AD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94,0</w:t>
            </w:r>
          </w:p>
        </w:tc>
        <w:tc>
          <w:tcPr>
            <w:tcW w:w="1080" w:type="dxa"/>
          </w:tcPr>
          <w:p w:rsidR="002C7096" w:rsidRPr="003B7DDF" w:rsidRDefault="002C7096" w:rsidP="008F73AD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99,</w:t>
            </w:r>
            <w:r w:rsidR="008F73AD">
              <w:rPr>
                <w:b/>
                <w:sz w:val="28"/>
              </w:rPr>
              <w:t>3</w:t>
            </w:r>
          </w:p>
        </w:tc>
      </w:tr>
      <w:tr w:rsidR="002C7096" w:rsidRPr="003B7DDF" w:rsidTr="005A65CB">
        <w:tc>
          <w:tcPr>
            <w:tcW w:w="6597" w:type="dxa"/>
          </w:tcPr>
          <w:p w:rsidR="002C7096" w:rsidRPr="003B7DDF" w:rsidRDefault="002C7096" w:rsidP="00B408A4">
            <w:pPr>
              <w:tabs>
                <w:tab w:val="left" w:pos="709"/>
                <w:tab w:val="left" w:pos="1080"/>
              </w:tabs>
              <w:rPr>
                <w:sz w:val="28"/>
              </w:rPr>
            </w:pPr>
            <w:r>
              <w:rPr>
                <w:sz w:val="28"/>
                <w:szCs w:val="22"/>
              </w:rPr>
              <w:t>-с</w:t>
            </w:r>
            <w:r w:rsidRPr="003B7DDF">
              <w:rPr>
                <w:sz w:val="28"/>
                <w:szCs w:val="22"/>
              </w:rPr>
              <w:t xml:space="preserve">убвенции бюджетам поселений на осуществление первичного воинского учета на территориях, где </w:t>
            </w:r>
            <w:r w:rsidRPr="003B7DDF">
              <w:rPr>
                <w:sz w:val="28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1440" w:type="dxa"/>
          </w:tcPr>
          <w:p w:rsidR="002C7096" w:rsidRPr="003B7DDF" w:rsidRDefault="008F73AD" w:rsidP="00C704A1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94,0</w:t>
            </w:r>
          </w:p>
        </w:tc>
        <w:tc>
          <w:tcPr>
            <w:tcW w:w="1260" w:type="dxa"/>
          </w:tcPr>
          <w:p w:rsidR="002C7096" w:rsidRPr="003B7DDF" w:rsidRDefault="008F73AD" w:rsidP="00151088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94,0</w:t>
            </w:r>
          </w:p>
        </w:tc>
        <w:tc>
          <w:tcPr>
            <w:tcW w:w="1080" w:type="dxa"/>
          </w:tcPr>
          <w:p w:rsidR="002C7096" w:rsidRPr="003B7DDF" w:rsidRDefault="002C7096" w:rsidP="00EF0805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2C7096" w:rsidRPr="003B7DDF" w:rsidTr="005A65CB">
        <w:tc>
          <w:tcPr>
            <w:tcW w:w="6597" w:type="dxa"/>
          </w:tcPr>
          <w:p w:rsidR="002C7096" w:rsidRPr="003B7DDF" w:rsidRDefault="002C7096" w:rsidP="00B408A4">
            <w:pPr>
              <w:tabs>
                <w:tab w:val="left" w:pos="709"/>
                <w:tab w:val="left" w:pos="1080"/>
              </w:tabs>
              <w:rPr>
                <w:sz w:val="28"/>
              </w:rPr>
            </w:pPr>
            <w:r>
              <w:rPr>
                <w:sz w:val="28"/>
                <w:szCs w:val="22"/>
              </w:rPr>
              <w:lastRenderedPageBreak/>
              <w:t>-с</w:t>
            </w:r>
            <w:r w:rsidRPr="003B7DDF">
              <w:rPr>
                <w:sz w:val="28"/>
                <w:szCs w:val="22"/>
              </w:rPr>
              <w:t>убвенции бюджетам поселений на выполнение переданных полномочий субъектов  Российской Федерации</w:t>
            </w:r>
          </w:p>
        </w:tc>
        <w:tc>
          <w:tcPr>
            <w:tcW w:w="1440" w:type="dxa"/>
          </w:tcPr>
          <w:p w:rsidR="002C7096" w:rsidRPr="003B7DDF" w:rsidRDefault="008F73AD" w:rsidP="00C704A1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260" w:type="dxa"/>
          </w:tcPr>
          <w:p w:rsidR="002C7096" w:rsidRPr="003B7DDF" w:rsidRDefault="002C7096" w:rsidP="00151088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2C7096" w:rsidRPr="003B7DDF" w:rsidRDefault="002C7096" w:rsidP="007B4C05">
            <w:pPr>
              <w:tabs>
                <w:tab w:val="left" w:pos="709"/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C7096" w:rsidRPr="003B7DDF" w:rsidTr="005A65CB">
        <w:trPr>
          <w:trHeight w:val="142"/>
        </w:trPr>
        <w:tc>
          <w:tcPr>
            <w:tcW w:w="6597" w:type="dxa"/>
          </w:tcPr>
          <w:p w:rsidR="002C7096" w:rsidRPr="003B7DDF" w:rsidRDefault="002C7096" w:rsidP="00955127">
            <w:pPr>
              <w:tabs>
                <w:tab w:val="left" w:pos="709"/>
                <w:tab w:val="left" w:pos="1080"/>
              </w:tabs>
              <w:rPr>
                <w:b/>
                <w:sz w:val="28"/>
              </w:rPr>
            </w:pPr>
            <w:r w:rsidRPr="003B7DDF">
              <w:rPr>
                <w:b/>
                <w:sz w:val="28"/>
                <w:szCs w:val="22"/>
              </w:rPr>
              <w:t>Итого безвозмездных поступлений</w:t>
            </w:r>
          </w:p>
        </w:tc>
        <w:tc>
          <w:tcPr>
            <w:tcW w:w="1440" w:type="dxa"/>
          </w:tcPr>
          <w:p w:rsidR="002C7096" w:rsidRPr="003B7DDF" w:rsidRDefault="004D6876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7236,8</w:t>
            </w:r>
          </w:p>
        </w:tc>
        <w:tc>
          <w:tcPr>
            <w:tcW w:w="1260" w:type="dxa"/>
          </w:tcPr>
          <w:p w:rsidR="002C7096" w:rsidRPr="003B7DDF" w:rsidRDefault="004D6876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7216,2</w:t>
            </w:r>
          </w:p>
        </w:tc>
        <w:tc>
          <w:tcPr>
            <w:tcW w:w="1080" w:type="dxa"/>
          </w:tcPr>
          <w:p w:rsidR="002C7096" w:rsidRPr="003B7DDF" w:rsidRDefault="002C7096" w:rsidP="004D6876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4D6876">
              <w:rPr>
                <w:b/>
                <w:sz w:val="28"/>
              </w:rPr>
              <w:t>9,7</w:t>
            </w:r>
          </w:p>
        </w:tc>
      </w:tr>
    </w:tbl>
    <w:p w:rsidR="002C7096" w:rsidRPr="003B7DDF" w:rsidRDefault="002C7096" w:rsidP="00913B3F">
      <w:pPr>
        <w:tabs>
          <w:tab w:val="left" w:pos="709"/>
          <w:tab w:val="left" w:pos="1080"/>
        </w:tabs>
        <w:jc w:val="both"/>
        <w:rPr>
          <w:sz w:val="28"/>
          <w:szCs w:val="25"/>
        </w:rPr>
      </w:pPr>
      <w:r w:rsidRPr="003B7DDF">
        <w:rPr>
          <w:b/>
          <w:sz w:val="28"/>
        </w:rPr>
        <w:tab/>
      </w:r>
    </w:p>
    <w:p w:rsidR="002C7096" w:rsidRDefault="002C7096" w:rsidP="000417DE">
      <w:pPr>
        <w:tabs>
          <w:tab w:val="left" w:pos="709"/>
          <w:tab w:val="left" w:pos="1080"/>
        </w:tabs>
        <w:jc w:val="both"/>
        <w:rPr>
          <w:sz w:val="28"/>
          <w:szCs w:val="22"/>
        </w:rPr>
      </w:pPr>
      <w:r w:rsidRPr="003B7DDF">
        <w:rPr>
          <w:sz w:val="28"/>
          <w:szCs w:val="25"/>
        </w:rPr>
        <w:t xml:space="preserve">       </w:t>
      </w:r>
      <w:r>
        <w:rPr>
          <w:sz w:val="28"/>
          <w:szCs w:val="25"/>
        </w:rPr>
        <w:t>Об</w:t>
      </w:r>
      <w:r w:rsidRPr="003B7DDF">
        <w:rPr>
          <w:sz w:val="28"/>
          <w:szCs w:val="25"/>
        </w:rPr>
        <w:t xml:space="preserve">ъем поступлений по группе «Безвозмездные поступления» </w:t>
      </w:r>
      <w:r>
        <w:rPr>
          <w:sz w:val="28"/>
          <w:szCs w:val="25"/>
        </w:rPr>
        <w:t xml:space="preserve">недовыполнен на </w:t>
      </w:r>
      <w:r w:rsidR="00342106">
        <w:rPr>
          <w:sz w:val="28"/>
          <w:szCs w:val="25"/>
        </w:rPr>
        <w:t>20,6</w:t>
      </w:r>
      <w:r>
        <w:rPr>
          <w:sz w:val="28"/>
          <w:szCs w:val="25"/>
        </w:rPr>
        <w:t xml:space="preserve"> </w:t>
      </w:r>
      <w:r w:rsidRPr="003B7DDF">
        <w:rPr>
          <w:sz w:val="28"/>
          <w:szCs w:val="25"/>
        </w:rPr>
        <w:t xml:space="preserve">тыс.руб. Основные суммы снижения </w:t>
      </w:r>
      <w:r>
        <w:rPr>
          <w:sz w:val="28"/>
          <w:szCs w:val="25"/>
        </w:rPr>
        <w:t>-</w:t>
      </w:r>
      <w:r w:rsidRPr="003B7DDF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уменьшение поступления дотаций на выравнивание бюджетной обеспеченности  (район) на </w:t>
      </w:r>
      <w:r w:rsidR="00342106">
        <w:rPr>
          <w:sz w:val="28"/>
          <w:szCs w:val="25"/>
        </w:rPr>
        <w:t>19,9</w:t>
      </w:r>
      <w:r>
        <w:rPr>
          <w:sz w:val="28"/>
          <w:szCs w:val="25"/>
        </w:rPr>
        <w:t xml:space="preserve"> тыс.руб., субвенции </w:t>
      </w:r>
      <w:r w:rsidRPr="003B7DDF">
        <w:rPr>
          <w:sz w:val="28"/>
          <w:szCs w:val="22"/>
        </w:rPr>
        <w:t>бюджетам поселений на выполнение переданных полномочий субъектов  Российской Федерации</w:t>
      </w:r>
      <w:r w:rsidR="00342106">
        <w:rPr>
          <w:sz w:val="28"/>
          <w:szCs w:val="22"/>
        </w:rPr>
        <w:t>- 0,7 тыс.руб.</w:t>
      </w:r>
    </w:p>
    <w:p w:rsidR="00342106" w:rsidRDefault="00342106" w:rsidP="000417DE">
      <w:pPr>
        <w:tabs>
          <w:tab w:val="left" w:pos="709"/>
          <w:tab w:val="left" w:pos="1080"/>
        </w:tabs>
        <w:jc w:val="both"/>
        <w:rPr>
          <w:sz w:val="28"/>
          <w:szCs w:val="22"/>
        </w:rPr>
      </w:pPr>
    </w:p>
    <w:p w:rsidR="002C7096" w:rsidRPr="003B7DDF" w:rsidRDefault="002C7096" w:rsidP="00C348B0">
      <w:pPr>
        <w:tabs>
          <w:tab w:val="left" w:pos="709"/>
          <w:tab w:val="left" w:pos="1080"/>
        </w:tabs>
        <w:jc w:val="both"/>
      </w:pPr>
      <w:r>
        <w:rPr>
          <w:sz w:val="28"/>
          <w:szCs w:val="22"/>
        </w:rPr>
        <w:t xml:space="preserve">       </w:t>
      </w:r>
      <w:r w:rsidRPr="00E97ADF">
        <w:rPr>
          <w:sz w:val="28"/>
          <w:szCs w:val="28"/>
        </w:rPr>
        <w:t xml:space="preserve">    </w:t>
      </w:r>
      <w:r>
        <w:t xml:space="preserve">                        </w:t>
      </w:r>
      <w:r w:rsidRPr="003B7DDF">
        <w:rPr>
          <w:rStyle w:val="FontStyle28"/>
          <w:sz w:val="28"/>
          <w:szCs w:val="25"/>
        </w:rPr>
        <w:t>Исполнение расходной части бюджета поселения</w:t>
      </w:r>
    </w:p>
    <w:p w:rsidR="002C7096" w:rsidRPr="003B7DDF" w:rsidRDefault="002C7096" w:rsidP="00AC5E2F">
      <w:pPr>
        <w:tabs>
          <w:tab w:val="left" w:pos="709"/>
        </w:tabs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   </w:t>
      </w:r>
      <w:r>
        <w:rPr>
          <w:sz w:val="28"/>
          <w:szCs w:val="25"/>
        </w:rPr>
        <w:t xml:space="preserve">   </w:t>
      </w:r>
      <w:r w:rsidRPr="003B7DDF">
        <w:rPr>
          <w:sz w:val="28"/>
          <w:szCs w:val="25"/>
        </w:rPr>
        <w:t xml:space="preserve"> По отчету об исполнении бюджета  муниципального образования</w:t>
      </w:r>
      <w:r>
        <w:rPr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 xml:space="preserve"> за 201</w:t>
      </w:r>
      <w:r w:rsidR="00583518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 расходы исполнены в сумме </w:t>
      </w:r>
      <w:r w:rsidR="00583518">
        <w:rPr>
          <w:sz w:val="28"/>
          <w:szCs w:val="25"/>
        </w:rPr>
        <w:t>9148,3</w:t>
      </w:r>
      <w:r w:rsidRPr="003B7DDF">
        <w:rPr>
          <w:sz w:val="28"/>
          <w:szCs w:val="25"/>
        </w:rPr>
        <w:t xml:space="preserve"> тыс.руб. или </w:t>
      </w:r>
      <w:r>
        <w:rPr>
          <w:sz w:val="28"/>
          <w:szCs w:val="25"/>
        </w:rPr>
        <w:t>9</w:t>
      </w:r>
      <w:r w:rsidR="00583518">
        <w:rPr>
          <w:sz w:val="28"/>
          <w:szCs w:val="25"/>
        </w:rPr>
        <w:t>4,4</w:t>
      </w:r>
      <w:r w:rsidRPr="003B7DDF">
        <w:rPr>
          <w:sz w:val="28"/>
          <w:szCs w:val="25"/>
        </w:rPr>
        <w:t>% от уточненного плана на год.</w:t>
      </w:r>
      <w:r w:rsidRPr="003B7DDF">
        <w:rPr>
          <w:sz w:val="28"/>
          <w:szCs w:val="26"/>
        </w:rPr>
        <w:t xml:space="preserve">  </w:t>
      </w:r>
    </w:p>
    <w:p w:rsidR="002C7096" w:rsidRPr="003B7DDF" w:rsidRDefault="002C7096" w:rsidP="003F0031">
      <w:pPr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</w:t>
      </w:r>
      <w:r>
        <w:rPr>
          <w:sz w:val="28"/>
          <w:szCs w:val="25"/>
        </w:rPr>
        <w:t xml:space="preserve">    </w:t>
      </w:r>
      <w:r w:rsidRPr="003B7DDF">
        <w:rPr>
          <w:sz w:val="28"/>
          <w:szCs w:val="25"/>
        </w:rPr>
        <w:t xml:space="preserve"> Экономия бюджетных ассигнований бюджета поселения  в 201</w:t>
      </w:r>
      <w:r w:rsidR="00583518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году сложилось в  сумме </w:t>
      </w:r>
      <w:r w:rsidR="00583518">
        <w:rPr>
          <w:sz w:val="28"/>
          <w:szCs w:val="25"/>
        </w:rPr>
        <w:t>540,7</w:t>
      </w:r>
      <w:r w:rsidRPr="003B7DDF">
        <w:rPr>
          <w:sz w:val="28"/>
          <w:szCs w:val="25"/>
        </w:rPr>
        <w:t xml:space="preserve"> тыс. рублей, в том числе: </w:t>
      </w:r>
    </w:p>
    <w:p w:rsidR="002C7096" w:rsidRDefault="002C7096" w:rsidP="00C348B0">
      <w:pPr>
        <w:tabs>
          <w:tab w:val="left" w:pos="0"/>
          <w:tab w:val="left" w:pos="284"/>
        </w:tabs>
        <w:jc w:val="both"/>
        <w:rPr>
          <w:sz w:val="28"/>
          <w:szCs w:val="25"/>
        </w:rPr>
      </w:pPr>
      <w:r>
        <w:rPr>
          <w:sz w:val="28"/>
          <w:szCs w:val="25"/>
        </w:rPr>
        <w:t xml:space="preserve">- </w:t>
      </w:r>
      <w:r w:rsidRPr="003B7DDF">
        <w:rPr>
          <w:sz w:val="28"/>
          <w:szCs w:val="25"/>
        </w:rPr>
        <w:t xml:space="preserve">не использованы бюджетные ассигнования  резервного фонда </w:t>
      </w:r>
      <w:r>
        <w:rPr>
          <w:sz w:val="28"/>
          <w:szCs w:val="25"/>
        </w:rPr>
        <w:t>муниципального образования «Хареты»</w:t>
      </w:r>
      <w:r w:rsidRPr="003B7DDF">
        <w:rPr>
          <w:sz w:val="28"/>
          <w:szCs w:val="25"/>
        </w:rPr>
        <w:t xml:space="preserve"> в </w:t>
      </w:r>
      <w:r w:rsidRPr="00D06D96">
        <w:rPr>
          <w:sz w:val="28"/>
          <w:szCs w:val="25"/>
        </w:rPr>
        <w:t>сумме 10,0</w:t>
      </w:r>
      <w:r w:rsidRPr="003B7DDF">
        <w:rPr>
          <w:sz w:val="28"/>
          <w:szCs w:val="25"/>
        </w:rPr>
        <w:t xml:space="preserve"> тыс. руб. в связи с отсутствие</w:t>
      </w:r>
      <w:r>
        <w:rPr>
          <w:sz w:val="28"/>
          <w:szCs w:val="25"/>
        </w:rPr>
        <w:t>м на территории поселения в 201</w:t>
      </w:r>
      <w:r w:rsidR="00583518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году чрезвычайных ситуаций;</w:t>
      </w:r>
    </w:p>
    <w:p w:rsidR="002C7096" w:rsidRPr="003B7DDF" w:rsidRDefault="002C7096" w:rsidP="00C348B0">
      <w:pPr>
        <w:tabs>
          <w:tab w:val="left" w:pos="0"/>
          <w:tab w:val="left" w:pos="284"/>
        </w:tabs>
        <w:jc w:val="both"/>
        <w:rPr>
          <w:sz w:val="28"/>
          <w:szCs w:val="25"/>
        </w:rPr>
      </w:pPr>
      <w:r>
        <w:rPr>
          <w:sz w:val="28"/>
          <w:szCs w:val="25"/>
        </w:rPr>
        <w:t xml:space="preserve">-не использованы средства  в размере </w:t>
      </w:r>
      <w:r w:rsidR="00583518">
        <w:rPr>
          <w:sz w:val="28"/>
          <w:szCs w:val="25"/>
        </w:rPr>
        <w:t>319,4</w:t>
      </w:r>
      <w:r>
        <w:rPr>
          <w:sz w:val="28"/>
          <w:szCs w:val="25"/>
        </w:rPr>
        <w:t xml:space="preserve"> тыс.руб. ( поступление акцизов на нефтепродукты) на проведение ремонта автомобильных дорог;  </w:t>
      </w:r>
    </w:p>
    <w:p w:rsidR="002C7096" w:rsidRDefault="002C7096" w:rsidP="0026392C">
      <w:pPr>
        <w:pStyle w:val="1"/>
        <w:ind w:left="0"/>
        <w:jc w:val="both"/>
        <w:rPr>
          <w:sz w:val="28"/>
        </w:rPr>
      </w:pPr>
      <w:r w:rsidRPr="0026392C">
        <w:rPr>
          <w:sz w:val="28"/>
        </w:rPr>
        <w:t xml:space="preserve">- не использованы средства на содержание объектов культуры в размере </w:t>
      </w:r>
      <w:r w:rsidR="00583518">
        <w:rPr>
          <w:sz w:val="28"/>
        </w:rPr>
        <w:t>0,8</w:t>
      </w:r>
      <w:r w:rsidRPr="0026392C">
        <w:rPr>
          <w:sz w:val="28"/>
        </w:rPr>
        <w:t xml:space="preserve"> тыс.руб., </w:t>
      </w:r>
    </w:p>
    <w:p w:rsidR="00F736AE" w:rsidRDefault="002C7096" w:rsidP="0026392C">
      <w:pPr>
        <w:pStyle w:val="1"/>
        <w:ind w:left="0"/>
        <w:jc w:val="both"/>
        <w:rPr>
          <w:sz w:val="28"/>
        </w:rPr>
      </w:pPr>
      <w:r>
        <w:rPr>
          <w:sz w:val="28"/>
        </w:rPr>
        <w:t>-</w:t>
      </w:r>
      <w:r w:rsidR="00583518">
        <w:rPr>
          <w:sz w:val="28"/>
        </w:rPr>
        <w:t xml:space="preserve">не использованы бюджетные средства по общегосударственным вопросам в размере </w:t>
      </w:r>
      <w:r w:rsidR="00F736AE">
        <w:rPr>
          <w:sz w:val="28"/>
        </w:rPr>
        <w:t>–</w:t>
      </w:r>
      <w:r w:rsidR="00583518">
        <w:rPr>
          <w:sz w:val="28"/>
        </w:rPr>
        <w:t xml:space="preserve"> </w:t>
      </w:r>
      <w:r w:rsidR="00F736AE">
        <w:rPr>
          <w:sz w:val="28"/>
        </w:rPr>
        <w:t>220,5 тыс.руб.</w:t>
      </w:r>
    </w:p>
    <w:p w:rsidR="00F736AE" w:rsidRPr="0026392C" w:rsidRDefault="00F736AE" w:rsidP="0026392C">
      <w:pPr>
        <w:pStyle w:val="1"/>
        <w:ind w:left="0"/>
        <w:jc w:val="both"/>
        <w:rPr>
          <w:sz w:val="28"/>
        </w:rPr>
      </w:pPr>
    </w:p>
    <w:p w:rsidR="00F736AE" w:rsidRPr="003B7DDF" w:rsidRDefault="002C7096" w:rsidP="0046264E">
      <w:pPr>
        <w:ind w:firstLine="709"/>
        <w:outlineLvl w:val="0"/>
        <w:rPr>
          <w:sz w:val="28"/>
          <w:szCs w:val="25"/>
        </w:rPr>
      </w:pPr>
      <w:r w:rsidRPr="003B7DDF">
        <w:rPr>
          <w:sz w:val="28"/>
          <w:szCs w:val="25"/>
        </w:rPr>
        <w:t>Основные показатели расходов бюджета муниципального образования</w:t>
      </w:r>
      <w:r w:rsidR="0046264E">
        <w:rPr>
          <w:sz w:val="28"/>
          <w:szCs w:val="25"/>
        </w:rPr>
        <w:t xml:space="preserve"> «</w:t>
      </w:r>
      <w:r>
        <w:rPr>
          <w:sz w:val="28"/>
          <w:szCs w:val="25"/>
        </w:rPr>
        <w:t>Хареты»</w:t>
      </w:r>
      <w:r w:rsidRPr="003B7DDF">
        <w:rPr>
          <w:sz w:val="28"/>
          <w:szCs w:val="25"/>
        </w:rPr>
        <w:t xml:space="preserve"> представлены в таблице:  </w:t>
      </w:r>
    </w:p>
    <w:p w:rsidR="002C7096" w:rsidRPr="003B7DDF" w:rsidRDefault="002C7096" w:rsidP="007C7AFA">
      <w:pPr>
        <w:rPr>
          <w:sz w:val="28"/>
        </w:rPr>
      </w:pPr>
      <w:r w:rsidRPr="003B7DDF">
        <w:rPr>
          <w:sz w:val="28"/>
        </w:rPr>
        <w:t xml:space="preserve">                                                                                        </w:t>
      </w:r>
      <w:r>
        <w:rPr>
          <w:sz w:val="28"/>
        </w:rPr>
        <w:t xml:space="preserve">                      </w:t>
      </w:r>
      <w:r w:rsidRPr="003B7DDF">
        <w:rPr>
          <w:sz w:val="28"/>
        </w:rPr>
        <w:t xml:space="preserve">       тыс. руб.</w:t>
      </w:r>
    </w:p>
    <w:tbl>
      <w:tblPr>
        <w:tblW w:w="10065" w:type="dxa"/>
        <w:tblInd w:w="-34" w:type="dxa"/>
        <w:tblLayout w:type="fixed"/>
        <w:tblLook w:val="0000"/>
      </w:tblPr>
      <w:tblGrid>
        <w:gridCol w:w="3544"/>
        <w:gridCol w:w="1108"/>
        <w:gridCol w:w="1056"/>
        <w:gridCol w:w="1056"/>
        <w:gridCol w:w="1088"/>
        <w:gridCol w:w="1078"/>
        <w:gridCol w:w="1135"/>
      </w:tblGrid>
      <w:tr w:rsidR="002C7096" w:rsidRPr="003B7DDF" w:rsidTr="0046264E">
        <w:trPr>
          <w:trHeight w:val="75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C7096" w:rsidRPr="003B7DDF" w:rsidRDefault="002C7096" w:rsidP="002D0994">
            <w:pPr>
              <w:rPr>
                <w:sz w:val="28"/>
              </w:rPr>
            </w:pPr>
            <w:r w:rsidRPr="003B7DDF">
              <w:rPr>
                <w:sz w:val="28"/>
              </w:rPr>
              <w:t>Наименование показателя 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C7096" w:rsidRPr="003B7DDF" w:rsidRDefault="002C7096" w:rsidP="00F736AE">
            <w:pPr>
              <w:rPr>
                <w:sz w:val="28"/>
              </w:rPr>
            </w:pPr>
            <w:r w:rsidRPr="003B7DDF">
              <w:rPr>
                <w:sz w:val="28"/>
              </w:rPr>
              <w:t xml:space="preserve"> План 201</w:t>
            </w:r>
            <w:r w:rsidR="00F736AE">
              <w:rPr>
                <w:sz w:val="28"/>
              </w:rPr>
              <w:t>6</w:t>
            </w:r>
            <w:r w:rsidRPr="003B7DDF">
              <w:rPr>
                <w:sz w:val="28"/>
              </w:rPr>
              <w:t>г.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C7096" w:rsidRPr="003B7DDF" w:rsidRDefault="002C7096" w:rsidP="007C7AFA">
            <w:pPr>
              <w:jc w:val="center"/>
              <w:rPr>
                <w:sz w:val="28"/>
              </w:rPr>
            </w:pPr>
            <w:r w:rsidRPr="003B7DDF">
              <w:rPr>
                <w:sz w:val="28"/>
              </w:rPr>
              <w:t>Исполнение</w:t>
            </w:r>
          </w:p>
          <w:p w:rsidR="002C7096" w:rsidRPr="003B7DDF" w:rsidRDefault="002C7096" w:rsidP="00F736AE">
            <w:pPr>
              <w:jc w:val="center"/>
              <w:rPr>
                <w:sz w:val="28"/>
              </w:rPr>
            </w:pPr>
            <w:r w:rsidRPr="003B7DDF">
              <w:rPr>
                <w:sz w:val="28"/>
              </w:rPr>
              <w:t>201</w:t>
            </w:r>
            <w:r w:rsidR="00F736AE">
              <w:rPr>
                <w:sz w:val="28"/>
              </w:rPr>
              <w:t>6</w:t>
            </w:r>
            <w:r w:rsidRPr="003B7DDF">
              <w:rPr>
                <w:sz w:val="28"/>
              </w:rPr>
              <w:t xml:space="preserve"> г.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C7096" w:rsidRPr="003B7DDF" w:rsidRDefault="002C7096" w:rsidP="007C7AFA">
            <w:pPr>
              <w:jc w:val="center"/>
              <w:rPr>
                <w:sz w:val="28"/>
              </w:rPr>
            </w:pPr>
            <w:r w:rsidRPr="003B7DDF">
              <w:rPr>
                <w:sz w:val="28"/>
              </w:rPr>
              <w:t>отклонение</w:t>
            </w:r>
          </w:p>
        </w:tc>
      </w:tr>
      <w:tr w:rsidR="002C7096" w:rsidRPr="003B7DDF" w:rsidTr="0046264E">
        <w:trPr>
          <w:trHeight w:val="989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096" w:rsidRPr="003B7DDF" w:rsidRDefault="002C7096" w:rsidP="002D0994">
            <w:pPr>
              <w:rPr>
                <w:sz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7096" w:rsidRPr="003B7DDF" w:rsidRDefault="002C7096" w:rsidP="002D0994">
            <w:pPr>
              <w:rPr>
                <w:sz w:val="28"/>
              </w:rPr>
            </w:pPr>
            <w:r w:rsidRPr="003B7DDF">
              <w:rPr>
                <w:sz w:val="28"/>
              </w:rPr>
              <w:t>сумма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7096" w:rsidRPr="003B7DDF" w:rsidRDefault="002C7096" w:rsidP="002D0994">
            <w:pPr>
              <w:rPr>
                <w:sz w:val="28"/>
              </w:rPr>
            </w:pPr>
            <w:r w:rsidRPr="003B7DDF">
              <w:rPr>
                <w:sz w:val="28"/>
              </w:rPr>
              <w:t>доля (%)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7096" w:rsidRPr="003B7DDF" w:rsidRDefault="002C7096" w:rsidP="002D0994">
            <w:pPr>
              <w:rPr>
                <w:sz w:val="28"/>
              </w:rPr>
            </w:pPr>
            <w:r w:rsidRPr="003B7DDF">
              <w:rPr>
                <w:sz w:val="28"/>
              </w:rPr>
              <w:t>сумма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7096" w:rsidRPr="003B7DDF" w:rsidRDefault="002C7096" w:rsidP="002D0994">
            <w:pPr>
              <w:rPr>
                <w:sz w:val="28"/>
              </w:rPr>
            </w:pPr>
            <w:r w:rsidRPr="003B7DDF">
              <w:rPr>
                <w:sz w:val="28"/>
              </w:rPr>
              <w:t>доля (%)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7096" w:rsidRPr="003B7DDF" w:rsidRDefault="002C7096" w:rsidP="002D0994">
            <w:pPr>
              <w:rPr>
                <w:sz w:val="28"/>
              </w:rPr>
            </w:pPr>
            <w:r w:rsidRPr="003B7DDF">
              <w:rPr>
                <w:sz w:val="28"/>
              </w:rPr>
              <w:t>сумма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7096" w:rsidRPr="003B7DDF" w:rsidRDefault="002C7096" w:rsidP="002D0994">
            <w:pPr>
              <w:rPr>
                <w:sz w:val="28"/>
              </w:rPr>
            </w:pPr>
            <w:r w:rsidRPr="003B7DDF">
              <w:rPr>
                <w:sz w:val="28"/>
              </w:rPr>
              <w:t>% исполнения</w:t>
            </w:r>
          </w:p>
        </w:tc>
      </w:tr>
      <w:tr w:rsidR="002C7096" w:rsidRPr="003B7DDF" w:rsidTr="0046264E">
        <w:trPr>
          <w:trHeight w:val="3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2D0994">
            <w:pPr>
              <w:rPr>
                <w:sz w:val="28"/>
              </w:rPr>
            </w:pPr>
            <w:r w:rsidRPr="003B7DDF">
              <w:rPr>
                <w:sz w:val="28"/>
                <w:szCs w:val="22"/>
              </w:rPr>
              <w:t>1.ОБЩЕГОСУДАРСТВЕННЫЕ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F7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F736AE">
              <w:rPr>
                <w:sz w:val="28"/>
              </w:rPr>
              <w:t>997,0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F736AE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F7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F736AE">
              <w:rPr>
                <w:sz w:val="28"/>
              </w:rPr>
              <w:t>776,5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F7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F736AE">
              <w:rPr>
                <w:sz w:val="28"/>
              </w:rPr>
              <w:t>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F7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F736AE">
              <w:rPr>
                <w:sz w:val="28"/>
              </w:rPr>
              <w:t>220,5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F7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</w:t>
            </w:r>
            <w:r w:rsidR="00F736AE">
              <w:rPr>
                <w:sz w:val="28"/>
              </w:rPr>
              <w:t>5,6</w:t>
            </w:r>
          </w:p>
        </w:tc>
      </w:tr>
      <w:tr w:rsidR="002C7096" w:rsidRPr="003B7DDF" w:rsidTr="0046264E">
        <w:trPr>
          <w:trHeight w:val="3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096" w:rsidRPr="003B7DDF" w:rsidRDefault="002C7096" w:rsidP="002D0994">
            <w:pPr>
              <w:rPr>
                <w:sz w:val="28"/>
              </w:rPr>
            </w:pPr>
            <w:r w:rsidRPr="003B7DDF">
              <w:rPr>
                <w:sz w:val="28"/>
                <w:szCs w:val="22"/>
              </w:rPr>
              <w:t>2.НАЦИОНАЛЬНАЯ ОБОРОНА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F7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36AE">
              <w:rPr>
                <w:sz w:val="28"/>
              </w:rPr>
              <w:t>94,0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F736AE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F7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736AE">
              <w:rPr>
                <w:sz w:val="28"/>
              </w:rPr>
              <w:t>94,0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F736AE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2C7096" w:rsidRPr="003B7DDF" w:rsidTr="0046264E">
        <w:trPr>
          <w:trHeight w:val="3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2D0994">
            <w:pPr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  <w:r w:rsidRPr="003B7DDF">
              <w:rPr>
                <w:sz w:val="28"/>
                <w:szCs w:val="22"/>
              </w:rPr>
              <w:t>.НАЦИОНАЛЬНАЯ ЭКОНОМИКА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F7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736AE">
              <w:rPr>
                <w:sz w:val="28"/>
              </w:rPr>
              <w:t>1561,0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F736AE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F736AE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1241,6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F736AE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F7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F736AE">
              <w:rPr>
                <w:sz w:val="28"/>
              </w:rPr>
              <w:t>319,4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F736AE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79,5</w:t>
            </w:r>
          </w:p>
        </w:tc>
      </w:tr>
      <w:tr w:rsidR="002C7096" w:rsidRPr="003B7DDF" w:rsidTr="0046264E">
        <w:trPr>
          <w:trHeight w:val="3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2D0994">
            <w:pPr>
              <w:rPr>
                <w:sz w:val="28"/>
              </w:rPr>
            </w:pPr>
            <w:r>
              <w:rPr>
                <w:sz w:val="28"/>
                <w:szCs w:val="22"/>
              </w:rPr>
              <w:t>4</w:t>
            </w:r>
            <w:r w:rsidRPr="003B7DDF">
              <w:rPr>
                <w:sz w:val="28"/>
                <w:szCs w:val="22"/>
              </w:rPr>
              <w:t>.ЖИЛИЩНО-КОММУНАЛЬНОЕ ХОЗЯЙСТВО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F7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736AE">
              <w:rPr>
                <w:sz w:val="28"/>
              </w:rPr>
              <w:t>213,3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F736AE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F7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36AE">
              <w:rPr>
                <w:sz w:val="28"/>
              </w:rPr>
              <w:t>13,3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F736AE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096" w:rsidRPr="003B7DDF" w:rsidRDefault="002C7096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2C7096" w:rsidRPr="003B7DDF" w:rsidTr="0046264E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96" w:rsidRPr="003B7DDF" w:rsidRDefault="002C7096" w:rsidP="002D0994">
            <w:pPr>
              <w:rPr>
                <w:sz w:val="28"/>
              </w:rPr>
            </w:pPr>
            <w:r>
              <w:rPr>
                <w:sz w:val="28"/>
                <w:szCs w:val="22"/>
              </w:rPr>
              <w:t>5</w:t>
            </w:r>
            <w:r w:rsidRPr="003B7DDF">
              <w:rPr>
                <w:sz w:val="28"/>
                <w:szCs w:val="22"/>
              </w:rPr>
              <w:t xml:space="preserve">.КУЛЬТУРА И </w:t>
            </w:r>
            <w:r w:rsidRPr="003B7DDF">
              <w:rPr>
                <w:sz w:val="28"/>
                <w:szCs w:val="22"/>
              </w:rPr>
              <w:lastRenderedPageBreak/>
              <w:t>КИНЕМАТОГРАФИЯ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2C7096" w:rsidP="00F7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F736AE">
              <w:rPr>
                <w:sz w:val="28"/>
              </w:rPr>
              <w:t>782,2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F736AE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2C7096" w:rsidP="00F7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F736AE">
              <w:rPr>
                <w:sz w:val="28"/>
              </w:rPr>
              <w:t>81,4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2C7096" w:rsidP="00F7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736AE">
              <w:rPr>
                <w:sz w:val="28"/>
              </w:rPr>
              <w:t>0,4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2C7096" w:rsidP="00F7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F736AE">
              <w:rPr>
                <w:sz w:val="28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2C7096" w:rsidP="00F7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</w:t>
            </w:r>
            <w:r w:rsidR="00F736AE">
              <w:rPr>
                <w:sz w:val="28"/>
              </w:rPr>
              <w:t>9,9</w:t>
            </w:r>
          </w:p>
        </w:tc>
      </w:tr>
      <w:tr w:rsidR="002C7096" w:rsidRPr="003B7DDF" w:rsidTr="0046264E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2C7096" w:rsidP="002D0994">
            <w:pPr>
              <w:rPr>
                <w:sz w:val="28"/>
              </w:rPr>
            </w:pPr>
            <w:r>
              <w:rPr>
                <w:sz w:val="28"/>
                <w:szCs w:val="22"/>
              </w:rPr>
              <w:lastRenderedPageBreak/>
              <w:t>6</w:t>
            </w:r>
            <w:r w:rsidRPr="003B7DDF">
              <w:rPr>
                <w:sz w:val="28"/>
                <w:szCs w:val="22"/>
              </w:rPr>
              <w:t>.МЕЖБЮДЖЕТНЫЕ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F736AE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2C7096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0,4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F736AE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2C7096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2C7096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2C7096" w:rsidP="002D0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2C7096" w:rsidRPr="003B7DDF" w:rsidTr="0046264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96" w:rsidRPr="003B7DDF" w:rsidRDefault="002C7096" w:rsidP="002D0994">
            <w:pPr>
              <w:rPr>
                <w:b/>
                <w:sz w:val="28"/>
              </w:rPr>
            </w:pPr>
            <w:r w:rsidRPr="003B7DDF">
              <w:rPr>
                <w:b/>
                <w:sz w:val="28"/>
              </w:rPr>
              <w:t>Итого расходов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F736AE" w:rsidP="002D09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9689,0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2C7096" w:rsidP="002D09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F736AE" w:rsidP="002D09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9148,3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2C7096" w:rsidP="002D09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C47B08" w:rsidP="002D09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-540,7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96" w:rsidRPr="003B7DDF" w:rsidRDefault="002C7096" w:rsidP="00C47B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C47B08">
              <w:rPr>
                <w:b/>
                <w:sz w:val="28"/>
              </w:rPr>
              <w:t>4,4</w:t>
            </w:r>
          </w:p>
        </w:tc>
      </w:tr>
    </w:tbl>
    <w:p w:rsidR="002C7096" w:rsidRPr="003B7DDF" w:rsidRDefault="002C7096" w:rsidP="0069009D">
      <w:pPr>
        <w:rPr>
          <w:b/>
          <w:sz w:val="28"/>
          <w:u w:val="single"/>
        </w:rPr>
      </w:pPr>
      <w:r w:rsidRPr="003B7DDF">
        <w:rPr>
          <w:sz w:val="28"/>
        </w:rPr>
        <w:t xml:space="preserve">                                                                                                                                           </w:t>
      </w:r>
    </w:p>
    <w:p w:rsidR="002C7096" w:rsidRPr="003B7DDF" w:rsidRDefault="002C7096" w:rsidP="003F0031">
      <w:pPr>
        <w:tabs>
          <w:tab w:val="left" w:pos="709"/>
          <w:tab w:val="left" w:pos="1080"/>
        </w:tabs>
        <w:jc w:val="both"/>
        <w:rPr>
          <w:sz w:val="28"/>
          <w:szCs w:val="25"/>
        </w:rPr>
      </w:pPr>
      <w:r w:rsidRPr="003B7DDF">
        <w:rPr>
          <w:sz w:val="28"/>
          <w:szCs w:val="25"/>
        </w:rPr>
        <w:tab/>
        <w:t>Анализ расходов по разделам функциональной классификации расходов показал следующее:</w:t>
      </w:r>
    </w:p>
    <w:p w:rsidR="002C7096" w:rsidRPr="003B7DDF" w:rsidRDefault="002C7096" w:rsidP="003F0031">
      <w:pPr>
        <w:ind w:firstLine="720"/>
        <w:jc w:val="both"/>
        <w:rPr>
          <w:sz w:val="28"/>
          <w:szCs w:val="25"/>
        </w:rPr>
      </w:pPr>
      <w:r w:rsidRPr="003B7DDF">
        <w:rPr>
          <w:b/>
          <w:sz w:val="28"/>
          <w:szCs w:val="25"/>
        </w:rPr>
        <w:t>Расходы по разделу 01 «Общегосударственные вопросы»</w:t>
      </w:r>
      <w:r w:rsidRPr="003B7DDF">
        <w:rPr>
          <w:sz w:val="28"/>
          <w:szCs w:val="25"/>
        </w:rPr>
        <w:t xml:space="preserve"> исполнены в сумме </w:t>
      </w:r>
      <w:r>
        <w:rPr>
          <w:sz w:val="28"/>
          <w:szCs w:val="25"/>
        </w:rPr>
        <w:t>4</w:t>
      </w:r>
      <w:r w:rsidR="00C47B08">
        <w:rPr>
          <w:sz w:val="28"/>
          <w:szCs w:val="25"/>
        </w:rPr>
        <w:t>776,5</w:t>
      </w:r>
      <w:r>
        <w:rPr>
          <w:sz w:val="28"/>
          <w:szCs w:val="25"/>
        </w:rPr>
        <w:t xml:space="preserve"> тыс.руб. или 9</w:t>
      </w:r>
      <w:r w:rsidR="00C47B08">
        <w:rPr>
          <w:sz w:val="28"/>
          <w:szCs w:val="25"/>
        </w:rPr>
        <w:t>5,6</w:t>
      </w:r>
      <w:r w:rsidRPr="003B7DDF">
        <w:rPr>
          <w:sz w:val="28"/>
          <w:szCs w:val="25"/>
        </w:rPr>
        <w:t>% к плану.</w:t>
      </w:r>
    </w:p>
    <w:p w:rsidR="002C7096" w:rsidRPr="003B7DDF" w:rsidRDefault="002C7096" w:rsidP="003F0031">
      <w:pPr>
        <w:tabs>
          <w:tab w:val="left" w:pos="709"/>
          <w:tab w:val="left" w:pos="1080"/>
        </w:tabs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Определение объёма расходов на муниципальное управление осуществлялось в соответствии с действующей структурой исполнительн</w:t>
      </w:r>
      <w:r>
        <w:rPr>
          <w:sz w:val="28"/>
          <w:szCs w:val="25"/>
        </w:rPr>
        <w:t>ых органов муниципальной власти:</w:t>
      </w:r>
      <w:r w:rsidRPr="003B7DDF">
        <w:rPr>
          <w:sz w:val="28"/>
          <w:szCs w:val="25"/>
        </w:rPr>
        <w:t xml:space="preserve"> </w:t>
      </w:r>
    </w:p>
    <w:p w:rsidR="0046264E" w:rsidRDefault="002C7096" w:rsidP="0046264E">
      <w:pPr>
        <w:tabs>
          <w:tab w:val="left" w:pos="709"/>
          <w:tab w:val="left" w:pos="1080"/>
        </w:tabs>
        <w:ind w:firstLine="709"/>
        <w:jc w:val="both"/>
        <w:rPr>
          <w:sz w:val="28"/>
          <w:szCs w:val="25"/>
        </w:rPr>
      </w:pPr>
      <w:r>
        <w:rPr>
          <w:b/>
          <w:sz w:val="28"/>
          <w:szCs w:val="25"/>
        </w:rPr>
        <w:t>-р</w:t>
      </w:r>
      <w:r w:rsidRPr="00455C01">
        <w:rPr>
          <w:b/>
          <w:sz w:val="28"/>
          <w:szCs w:val="25"/>
        </w:rPr>
        <w:t xml:space="preserve">асходы по подразделу 0102 «Функционирование высшего должностного лица субъекта РФ и муниципального образования» </w:t>
      </w:r>
      <w:r w:rsidRPr="003B7DDF">
        <w:rPr>
          <w:sz w:val="28"/>
          <w:szCs w:val="25"/>
        </w:rPr>
        <w:t xml:space="preserve">утверждены в сумме </w:t>
      </w:r>
      <w:r>
        <w:rPr>
          <w:sz w:val="28"/>
          <w:szCs w:val="25"/>
        </w:rPr>
        <w:t>761,3</w:t>
      </w:r>
      <w:r w:rsidRPr="003B7DDF">
        <w:rPr>
          <w:sz w:val="28"/>
          <w:szCs w:val="25"/>
        </w:rPr>
        <w:t xml:space="preserve"> тыс.руб. Кассовые расходы исполнены в размере 100,0%  к уточненному плану.          </w:t>
      </w:r>
    </w:p>
    <w:p w:rsidR="0046264E" w:rsidRDefault="002C7096" w:rsidP="0046264E">
      <w:pPr>
        <w:tabs>
          <w:tab w:val="left" w:pos="709"/>
          <w:tab w:val="left" w:pos="1080"/>
        </w:tabs>
        <w:ind w:firstLine="709"/>
        <w:jc w:val="both"/>
        <w:rPr>
          <w:sz w:val="28"/>
          <w:szCs w:val="25"/>
        </w:rPr>
      </w:pPr>
      <w:r>
        <w:rPr>
          <w:b/>
          <w:sz w:val="28"/>
          <w:szCs w:val="25"/>
        </w:rPr>
        <w:t>-п</w:t>
      </w:r>
      <w:r w:rsidRPr="00455C01">
        <w:rPr>
          <w:b/>
          <w:sz w:val="28"/>
          <w:szCs w:val="25"/>
        </w:rPr>
        <w:t>о подразделу 0104</w:t>
      </w:r>
      <w:r w:rsidRPr="003B7DDF">
        <w:rPr>
          <w:sz w:val="28"/>
          <w:szCs w:val="25"/>
        </w:rPr>
        <w:t xml:space="preserve"> </w:t>
      </w:r>
      <w:r w:rsidRPr="00455C01">
        <w:rPr>
          <w:b/>
          <w:sz w:val="28"/>
          <w:szCs w:val="25"/>
        </w:rPr>
        <w:t>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B7DDF">
        <w:rPr>
          <w:sz w:val="28"/>
          <w:szCs w:val="25"/>
        </w:rPr>
        <w:t xml:space="preserve"> утверждены расходы на содержание  администрации поселения в 201</w:t>
      </w:r>
      <w:r w:rsidR="00C47B08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году в сумме  </w:t>
      </w:r>
      <w:r w:rsidR="00C47B08">
        <w:rPr>
          <w:sz w:val="28"/>
          <w:szCs w:val="25"/>
        </w:rPr>
        <w:t>3618,9</w:t>
      </w:r>
      <w:r w:rsidRPr="003B7DDF">
        <w:rPr>
          <w:sz w:val="28"/>
          <w:szCs w:val="25"/>
        </w:rPr>
        <w:t xml:space="preserve"> тыс.руб. Кассовые расходы исполнены в сумме </w:t>
      </w:r>
      <w:r w:rsidR="00C47B08">
        <w:rPr>
          <w:sz w:val="28"/>
          <w:szCs w:val="25"/>
        </w:rPr>
        <w:t>3409,1</w:t>
      </w:r>
      <w:r w:rsidRPr="003B7DDF">
        <w:rPr>
          <w:sz w:val="28"/>
          <w:szCs w:val="25"/>
        </w:rPr>
        <w:t xml:space="preserve">  тыс.руб. или </w:t>
      </w:r>
      <w:r w:rsidR="00C47B08">
        <w:rPr>
          <w:sz w:val="28"/>
          <w:szCs w:val="25"/>
        </w:rPr>
        <w:t>94,2</w:t>
      </w:r>
      <w:r>
        <w:rPr>
          <w:sz w:val="28"/>
          <w:szCs w:val="25"/>
        </w:rPr>
        <w:t xml:space="preserve"> % к уточненному плану.</w:t>
      </w:r>
    </w:p>
    <w:p w:rsidR="0046264E" w:rsidRDefault="002C7096" w:rsidP="0046264E">
      <w:pPr>
        <w:tabs>
          <w:tab w:val="left" w:pos="709"/>
          <w:tab w:val="left" w:pos="1080"/>
        </w:tabs>
        <w:ind w:firstLine="709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По подразделу 0106 «Обеспечение деятельности финансовых, налоговых и таможенных органов и органов финансового надзора </w:t>
      </w:r>
      <w:r w:rsidR="00C47B08">
        <w:rPr>
          <w:sz w:val="28"/>
          <w:szCs w:val="25"/>
        </w:rPr>
        <w:t xml:space="preserve"> утверждены </w:t>
      </w:r>
      <w:r>
        <w:rPr>
          <w:sz w:val="28"/>
          <w:szCs w:val="25"/>
        </w:rPr>
        <w:t xml:space="preserve">в сумме </w:t>
      </w:r>
      <w:r w:rsidR="00C47B08">
        <w:rPr>
          <w:sz w:val="28"/>
          <w:szCs w:val="25"/>
        </w:rPr>
        <w:t>493,4</w:t>
      </w:r>
      <w:r>
        <w:rPr>
          <w:sz w:val="28"/>
          <w:szCs w:val="25"/>
        </w:rPr>
        <w:t xml:space="preserve"> тыс.руб.</w:t>
      </w:r>
      <w:r w:rsidR="00C47B08">
        <w:rPr>
          <w:sz w:val="28"/>
          <w:szCs w:val="25"/>
        </w:rPr>
        <w:t>, исполнены 493,4 тыс.руб.</w:t>
      </w:r>
      <w:r>
        <w:rPr>
          <w:sz w:val="28"/>
          <w:szCs w:val="25"/>
        </w:rPr>
        <w:t xml:space="preserve"> или 100% к уточненному плану.</w:t>
      </w:r>
    </w:p>
    <w:p w:rsidR="002C7096" w:rsidRPr="003B7DDF" w:rsidRDefault="002C7096" w:rsidP="0046264E">
      <w:pPr>
        <w:tabs>
          <w:tab w:val="left" w:pos="709"/>
          <w:tab w:val="left" w:pos="1080"/>
        </w:tabs>
        <w:ind w:firstLine="709"/>
        <w:jc w:val="both"/>
        <w:rPr>
          <w:sz w:val="28"/>
          <w:szCs w:val="25"/>
        </w:rPr>
      </w:pPr>
      <w:r>
        <w:rPr>
          <w:b/>
          <w:sz w:val="28"/>
          <w:szCs w:val="25"/>
        </w:rPr>
        <w:t>-п</w:t>
      </w:r>
      <w:r w:rsidRPr="00455C01">
        <w:rPr>
          <w:b/>
          <w:sz w:val="28"/>
          <w:szCs w:val="25"/>
        </w:rPr>
        <w:t>о подразделу 0111 «Резервные фонды»</w:t>
      </w:r>
      <w:r w:rsidRPr="003B7DDF">
        <w:rPr>
          <w:sz w:val="28"/>
          <w:szCs w:val="25"/>
        </w:rPr>
        <w:t xml:space="preserve"> </w:t>
      </w:r>
      <w:r w:rsidRPr="003B7DDF">
        <w:rPr>
          <w:b/>
          <w:sz w:val="28"/>
          <w:szCs w:val="25"/>
        </w:rPr>
        <w:t xml:space="preserve"> </w:t>
      </w:r>
      <w:r w:rsidRPr="003B7DDF">
        <w:rPr>
          <w:sz w:val="28"/>
          <w:szCs w:val="25"/>
        </w:rPr>
        <w:t xml:space="preserve">средства резервного фонда в сумме </w:t>
      </w:r>
      <w:r>
        <w:rPr>
          <w:sz w:val="28"/>
          <w:szCs w:val="25"/>
        </w:rPr>
        <w:t>10</w:t>
      </w:r>
      <w:r w:rsidRPr="003B7DDF">
        <w:rPr>
          <w:sz w:val="28"/>
          <w:szCs w:val="25"/>
        </w:rPr>
        <w:t>,0</w:t>
      </w:r>
      <w:r w:rsidRPr="003B7DDF">
        <w:rPr>
          <w:b/>
          <w:sz w:val="28"/>
          <w:szCs w:val="25"/>
        </w:rPr>
        <w:t xml:space="preserve"> </w:t>
      </w:r>
      <w:r w:rsidRPr="003B7DDF">
        <w:rPr>
          <w:sz w:val="28"/>
          <w:szCs w:val="25"/>
        </w:rPr>
        <w:t xml:space="preserve">тыс. рублей не использованы в связи с отсутствием на территории </w:t>
      </w:r>
      <w:r>
        <w:rPr>
          <w:sz w:val="28"/>
          <w:szCs w:val="25"/>
        </w:rPr>
        <w:t>м</w:t>
      </w:r>
      <w:r w:rsidRPr="003B7DDF">
        <w:rPr>
          <w:sz w:val="28"/>
          <w:szCs w:val="25"/>
        </w:rPr>
        <w:t xml:space="preserve">униципального образования </w:t>
      </w:r>
      <w:r>
        <w:rPr>
          <w:sz w:val="28"/>
          <w:szCs w:val="25"/>
        </w:rPr>
        <w:t>«Хареты» в 201</w:t>
      </w:r>
      <w:r w:rsidR="00C47B08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году чрезвычайных ситуаций.</w:t>
      </w:r>
    </w:p>
    <w:p w:rsidR="002C7096" w:rsidRDefault="002C7096" w:rsidP="003F0031">
      <w:pPr>
        <w:jc w:val="both"/>
        <w:rPr>
          <w:sz w:val="28"/>
          <w:szCs w:val="25"/>
        </w:rPr>
      </w:pPr>
      <w:r>
        <w:rPr>
          <w:b/>
          <w:sz w:val="28"/>
          <w:szCs w:val="25"/>
        </w:rPr>
        <w:t xml:space="preserve">         </w:t>
      </w:r>
      <w:r w:rsidR="0046264E">
        <w:rPr>
          <w:b/>
          <w:sz w:val="28"/>
          <w:szCs w:val="25"/>
        </w:rPr>
        <w:t xml:space="preserve"> </w:t>
      </w:r>
      <w:r>
        <w:rPr>
          <w:b/>
          <w:sz w:val="28"/>
          <w:szCs w:val="25"/>
        </w:rPr>
        <w:t>Расходы п</w:t>
      </w:r>
      <w:r w:rsidRPr="00143413">
        <w:rPr>
          <w:b/>
          <w:sz w:val="28"/>
          <w:szCs w:val="25"/>
        </w:rPr>
        <w:t>о разделу 04  «Национальная экономика»</w:t>
      </w:r>
      <w:r w:rsidRPr="003B7DDF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средства предусмотрены в размере </w:t>
      </w:r>
      <w:r w:rsidR="00C47B08">
        <w:rPr>
          <w:sz w:val="28"/>
          <w:szCs w:val="25"/>
        </w:rPr>
        <w:t>1561,0</w:t>
      </w:r>
      <w:r>
        <w:rPr>
          <w:sz w:val="28"/>
          <w:szCs w:val="25"/>
        </w:rPr>
        <w:t xml:space="preserve"> т.руб. Средства дорожного фонда сформированы из поступлений акцизов на нефтепродукты в 201</w:t>
      </w:r>
      <w:r w:rsidR="00C47B08">
        <w:rPr>
          <w:sz w:val="28"/>
          <w:szCs w:val="25"/>
        </w:rPr>
        <w:t>6</w:t>
      </w:r>
      <w:r>
        <w:rPr>
          <w:sz w:val="28"/>
          <w:szCs w:val="25"/>
        </w:rPr>
        <w:t xml:space="preserve"> году  и </w:t>
      </w:r>
      <w:r w:rsidR="009F609F">
        <w:rPr>
          <w:sz w:val="28"/>
          <w:szCs w:val="25"/>
        </w:rPr>
        <w:t xml:space="preserve">неиспользованных </w:t>
      </w:r>
      <w:r>
        <w:rPr>
          <w:sz w:val="28"/>
          <w:szCs w:val="25"/>
        </w:rPr>
        <w:t xml:space="preserve">остатков акцизов </w:t>
      </w:r>
      <w:r w:rsidR="009F609F">
        <w:rPr>
          <w:sz w:val="28"/>
          <w:szCs w:val="25"/>
        </w:rPr>
        <w:t xml:space="preserve"> </w:t>
      </w:r>
      <w:r>
        <w:rPr>
          <w:sz w:val="28"/>
          <w:szCs w:val="25"/>
        </w:rPr>
        <w:t>201</w:t>
      </w:r>
      <w:r w:rsidR="009F609F">
        <w:rPr>
          <w:sz w:val="28"/>
          <w:szCs w:val="25"/>
        </w:rPr>
        <w:t>5</w:t>
      </w:r>
      <w:r>
        <w:rPr>
          <w:sz w:val="28"/>
          <w:szCs w:val="25"/>
        </w:rPr>
        <w:t xml:space="preserve"> года по состоянию на 01.01.201</w:t>
      </w:r>
      <w:r w:rsidR="009F609F">
        <w:rPr>
          <w:sz w:val="28"/>
          <w:szCs w:val="25"/>
        </w:rPr>
        <w:t>6 года</w:t>
      </w:r>
      <w:r>
        <w:rPr>
          <w:sz w:val="28"/>
          <w:szCs w:val="25"/>
        </w:rPr>
        <w:t>. Средства дорожного фонда в 201</w:t>
      </w:r>
      <w:r w:rsidR="009F609F">
        <w:rPr>
          <w:sz w:val="28"/>
          <w:szCs w:val="25"/>
        </w:rPr>
        <w:t>6</w:t>
      </w:r>
      <w:r>
        <w:rPr>
          <w:sz w:val="28"/>
          <w:szCs w:val="25"/>
        </w:rPr>
        <w:t xml:space="preserve"> году </w:t>
      </w:r>
      <w:r w:rsidR="009F609F">
        <w:rPr>
          <w:sz w:val="28"/>
          <w:szCs w:val="25"/>
        </w:rPr>
        <w:t>исполнены в размере 1241,6 тыс.руб</w:t>
      </w:r>
      <w:r w:rsidRPr="003B7DDF">
        <w:rPr>
          <w:sz w:val="28"/>
          <w:szCs w:val="25"/>
        </w:rPr>
        <w:t>.</w:t>
      </w:r>
      <w:r w:rsidR="009F609F">
        <w:rPr>
          <w:sz w:val="28"/>
          <w:szCs w:val="25"/>
        </w:rPr>
        <w:t xml:space="preserve"> или 79,5 % от годового назначения.</w:t>
      </w:r>
      <w:r w:rsidRPr="003B7DDF">
        <w:rPr>
          <w:sz w:val="28"/>
          <w:szCs w:val="25"/>
        </w:rPr>
        <w:t xml:space="preserve"> </w:t>
      </w:r>
    </w:p>
    <w:p w:rsidR="002C7096" w:rsidRDefault="002C7096" w:rsidP="003F0031">
      <w:pPr>
        <w:jc w:val="both"/>
        <w:rPr>
          <w:sz w:val="28"/>
          <w:szCs w:val="25"/>
        </w:rPr>
      </w:pPr>
      <w:r>
        <w:rPr>
          <w:b/>
          <w:sz w:val="28"/>
          <w:szCs w:val="25"/>
        </w:rPr>
        <w:t xml:space="preserve">         </w:t>
      </w:r>
      <w:r w:rsidR="0046264E">
        <w:rPr>
          <w:b/>
          <w:sz w:val="28"/>
          <w:szCs w:val="25"/>
        </w:rPr>
        <w:t xml:space="preserve"> </w:t>
      </w:r>
      <w:r>
        <w:rPr>
          <w:b/>
          <w:sz w:val="28"/>
          <w:szCs w:val="25"/>
        </w:rPr>
        <w:t>Расходы п</w:t>
      </w:r>
      <w:r w:rsidRPr="00143413">
        <w:rPr>
          <w:b/>
          <w:sz w:val="28"/>
          <w:szCs w:val="25"/>
        </w:rPr>
        <w:t>о разделу 05 «Жилищно-коммунальное хозяйство»</w:t>
      </w:r>
      <w:r>
        <w:rPr>
          <w:b/>
          <w:sz w:val="28"/>
          <w:szCs w:val="25"/>
        </w:rPr>
        <w:t xml:space="preserve"> предусмотрены</w:t>
      </w:r>
      <w:r w:rsidRPr="00143413">
        <w:rPr>
          <w:sz w:val="28"/>
          <w:szCs w:val="25"/>
        </w:rPr>
        <w:t xml:space="preserve"> средства в размере 21</w:t>
      </w:r>
      <w:r w:rsidR="009F609F">
        <w:rPr>
          <w:sz w:val="28"/>
          <w:szCs w:val="25"/>
        </w:rPr>
        <w:t>3,3</w:t>
      </w:r>
      <w:r w:rsidRPr="00143413">
        <w:rPr>
          <w:sz w:val="28"/>
          <w:szCs w:val="25"/>
        </w:rPr>
        <w:t xml:space="preserve"> тыс.руб.</w:t>
      </w:r>
      <w:r>
        <w:rPr>
          <w:sz w:val="28"/>
          <w:szCs w:val="25"/>
        </w:rPr>
        <w:t xml:space="preserve"> Кассовые расходы исполнены в размере </w:t>
      </w:r>
      <w:r w:rsidR="009F609F">
        <w:rPr>
          <w:sz w:val="28"/>
          <w:szCs w:val="25"/>
        </w:rPr>
        <w:t xml:space="preserve"> 213,3 тыс.руб. или </w:t>
      </w:r>
      <w:r>
        <w:rPr>
          <w:sz w:val="28"/>
          <w:szCs w:val="25"/>
        </w:rPr>
        <w:t>100,0%</w:t>
      </w:r>
      <w:r w:rsidR="009F609F">
        <w:rPr>
          <w:sz w:val="28"/>
          <w:szCs w:val="25"/>
        </w:rPr>
        <w:t xml:space="preserve"> о т годового назначения</w:t>
      </w:r>
      <w:r>
        <w:rPr>
          <w:sz w:val="28"/>
          <w:szCs w:val="25"/>
        </w:rPr>
        <w:t>.</w:t>
      </w:r>
    </w:p>
    <w:p w:rsidR="002C7096" w:rsidRPr="00A62287" w:rsidRDefault="002C7096" w:rsidP="003F0031">
      <w:pPr>
        <w:jc w:val="both"/>
        <w:rPr>
          <w:sz w:val="28"/>
          <w:szCs w:val="25"/>
        </w:rPr>
      </w:pPr>
      <w:r>
        <w:rPr>
          <w:b/>
          <w:sz w:val="28"/>
          <w:szCs w:val="25"/>
        </w:rPr>
        <w:t xml:space="preserve">         </w:t>
      </w:r>
      <w:r w:rsidR="0046264E">
        <w:rPr>
          <w:b/>
          <w:sz w:val="28"/>
          <w:szCs w:val="25"/>
        </w:rPr>
        <w:t xml:space="preserve">  </w:t>
      </w:r>
      <w:r>
        <w:rPr>
          <w:b/>
          <w:sz w:val="28"/>
          <w:szCs w:val="25"/>
        </w:rPr>
        <w:t>Расходы п</w:t>
      </w:r>
      <w:r w:rsidRPr="00A62287">
        <w:rPr>
          <w:b/>
          <w:sz w:val="28"/>
          <w:szCs w:val="25"/>
        </w:rPr>
        <w:t>о разделу 08 «Культура, кинема</w:t>
      </w:r>
      <w:r>
        <w:rPr>
          <w:b/>
          <w:sz w:val="28"/>
          <w:szCs w:val="25"/>
        </w:rPr>
        <w:t xml:space="preserve">тография, средства массовой </w:t>
      </w:r>
      <w:r w:rsidRPr="00A62287">
        <w:rPr>
          <w:sz w:val="28"/>
          <w:szCs w:val="25"/>
        </w:rPr>
        <w:t>информации</w:t>
      </w:r>
      <w:r w:rsidRPr="00A62287">
        <w:rPr>
          <w:b/>
          <w:sz w:val="28"/>
          <w:szCs w:val="25"/>
        </w:rPr>
        <w:t>»</w:t>
      </w:r>
      <w:r>
        <w:rPr>
          <w:b/>
          <w:sz w:val="28"/>
          <w:szCs w:val="25"/>
        </w:rPr>
        <w:t xml:space="preserve"> </w:t>
      </w:r>
      <w:r w:rsidRPr="00A62287">
        <w:rPr>
          <w:sz w:val="28"/>
          <w:szCs w:val="25"/>
        </w:rPr>
        <w:t xml:space="preserve">средства </w:t>
      </w:r>
      <w:r w:rsidR="009F609F">
        <w:rPr>
          <w:sz w:val="28"/>
          <w:szCs w:val="25"/>
        </w:rPr>
        <w:t xml:space="preserve">предусмотрены </w:t>
      </w:r>
      <w:r w:rsidRPr="00A62287">
        <w:rPr>
          <w:sz w:val="28"/>
          <w:szCs w:val="25"/>
        </w:rPr>
        <w:t xml:space="preserve"> в размере 2</w:t>
      </w:r>
      <w:r w:rsidR="009F609F">
        <w:rPr>
          <w:sz w:val="28"/>
          <w:szCs w:val="25"/>
        </w:rPr>
        <w:t>782,2</w:t>
      </w:r>
      <w:r w:rsidRPr="00A62287">
        <w:rPr>
          <w:sz w:val="28"/>
          <w:szCs w:val="25"/>
        </w:rPr>
        <w:t xml:space="preserve"> тыс.руб</w:t>
      </w:r>
      <w:r>
        <w:rPr>
          <w:sz w:val="28"/>
          <w:szCs w:val="25"/>
        </w:rPr>
        <w:t>., исполнение составило 27</w:t>
      </w:r>
      <w:r w:rsidR="009F609F">
        <w:rPr>
          <w:sz w:val="28"/>
          <w:szCs w:val="25"/>
        </w:rPr>
        <w:t>81,4</w:t>
      </w:r>
      <w:r>
        <w:rPr>
          <w:sz w:val="28"/>
          <w:szCs w:val="25"/>
        </w:rPr>
        <w:t xml:space="preserve"> тыс.руб.</w:t>
      </w:r>
      <w:r w:rsidR="009F609F">
        <w:rPr>
          <w:sz w:val="28"/>
          <w:szCs w:val="25"/>
        </w:rPr>
        <w:t xml:space="preserve"> или 99,9 % от годового назначения.</w:t>
      </w:r>
    </w:p>
    <w:p w:rsidR="002C7096" w:rsidRDefault="002C7096" w:rsidP="003F0031">
      <w:pPr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    </w:t>
      </w:r>
      <w:r w:rsidR="0046264E">
        <w:rPr>
          <w:sz w:val="28"/>
          <w:szCs w:val="25"/>
        </w:rPr>
        <w:t xml:space="preserve">     </w:t>
      </w:r>
      <w:r w:rsidRPr="00E039C9">
        <w:rPr>
          <w:b/>
          <w:sz w:val="28"/>
          <w:szCs w:val="25"/>
        </w:rPr>
        <w:t>В разрезе КОСГУ</w:t>
      </w:r>
      <w:r w:rsidRPr="003B7DDF">
        <w:rPr>
          <w:sz w:val="28"/>
          <w:szCs w:val="25"/>
        </w:rPr>
        <w:t xml:space="preserve"> расходы распределились следующим образом:</w:t>
      </w:r>
    </w:p>
    <w:p w:rsidR="002C7096" w:rsidRPr="002F7A92" w:rsidRDefault="002C7096" w:rsidP="003F0031">
      <w:pPr>
        <w:jc w:val="both"/>
        <w:rPr>
          <w:b/>
          <w:sz w:val="28"/>
          <w:szCs w:val="25"/>
        </w:rPr>
      </w:pPr>
      <w:r w:rsidRPr="002F7A92">
        <w:rPr>
          <w:b/>
          <w:sz w:val="28"/>
          <w:szCs w:val="25"/>
        </w:rPr>
        <w:lastRenderedPageBreak/>
        <w:t>По разделу 01 «Общегосударственные расходы»</w:t>
      </w:r>
    </w:p>
    <w:p w:rsidR="002C7096" w:rsidRPr="003B7DDF" w:rsidRDefault="002C7096" w:rsidP="003F0031">
      <w:pPr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- на оплату труда с начислениями на неё направлено в сумме </w:t>
      </w:r>
      <w:r w:rsidR="009F609F">
        <w:rPr>
          <w:sz w:val="28"/>
          <w:szCs w:val="25"/>
        </w:rPr>
        <w:t>3190,0</w:t>
      </w:r>
      <w:r w:rsidRPr="003B7DDF">
        <w:rPr>
          <w:sz w:val="28"/>
          <w:szCs w:val="25"/>
        </w:rPr>
        <w:t xml:space="preserve"> тыс. руб.</w:t>
      </w:r>
      <w:r w:rsidR="009F609F">
        <w:rPr>
          <w:sz w:val="28"/>
          <w:szCs w:val="25"/>
        </w:rPr>
        <w:t>, исполнено 3190,0 тыс.руб.</w:t>
      </w:r>
      <w:r w:rsidRPr="003B7DDF">
        <w:rPr>
          <w:sz w:val="28"/>
          <w:szCs w:val="25"/>
        </w:rPr>
        <w:t xml:space="preserve"> или </w:t>
      </w:r>
      <w:r w:rsidR="009F609F">
        <w:rPr>
          <w:sz w:val="28"/>
          <w:szCs w:val="25"/>
        </w:rPr>
        <w:t>100,0</w:t>
      </w:r>
      <w:r w:rsidRPr="003B7DDF">
        <w:rPr>
          <w:sz w:val="28"/>
          <w:szCs w:val="25"/>
        </w:rPr>
        <w:t xml:space="preserve"> % ; </w:t>
      </w:r>
    </w:p>
    <w:p w:rsidR="002C7096" w:rsidRPr="003B7DDF" w:rsidRDefault="002C7096" w:rsidP="003F0031">
      <w:pPr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- на увеличение стоимости материальных запасов в сумме </w:t>
      </w:r>
      <w:r w:rsidR="009F609F">
        <w:rPr>
          <w:sz w:val="28"/>
          <w:szCs w:val="25"/>
        </w:rPr>
        <w:t>68,4</w:t>
      </w:r>
      <w:r w:rsidRPr="003B7DDF">
        <w:rPr>
          <w:sz w:val="28"/>
          <w:szCs w:val="25"/>
        </w:rPr>
        <w:t xml:space="preserve"> тыс. руб.</w:t>
      </w:r>
      <w:r w:rsidR="009F609F">
        <w:rPr>
          <w:sz w:val="28"/>
          <w:szCs w:val="25"/>
        </w:rPr>
        <w:t>, исполнение составило 67,6 тыс.руб. или 98,8%</w:t>
      </w:r>
      <w:r w:rsidRPr="003B7DDF">
        <w:rPr>
          <w:sz w:val="28"/>
          <w:szCs w:val="25"/>
        </w:rPr>
        <w:t xml:space="preserve"> </w:t>
      </w:r>
      <w:r>
        <w:rPr>
          <w:sz w:val="28"/>
          <w:szCs w:val="25"/>
        </w:rPr>
        <w:t>;</w:t>
      </w:r>
    </w:p>
    <w:p w:rsidR="002C7096" w:rsidRPr="003B7DDF" w:rsidRDefault="002C7096" w:rsidP="003F0031">
      <w:pPr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- на оплату коммунальных услуг </w:t>
      </w:r>
      <w:r w:rsidR="009F609F">
        <w:rPr>
          <w:sz w:val="28"/>
          <w:szCs w:val="25"/>
        </w:rPr>
        <w:t>912,6</w:t>
      </w:r>
      <w:r w:rsidRPr="003B7DDF">
        <w:rPr>
          <w:sz w:val="28"/>
          <w:szCs w:val="25"/>
        </w:rPr>
        <w:t xml:space="preserve"> тыс. руб.</w:t>
      </w:r>
      <w:r w:rsidR="009F609F">
        <w:rPr>
          <w:sz w:val="28"/>
          <w:szCs w:val="25"/>
        </w:rPr>
        <w:t>, исполнено 703,4 тыс.руб. или 77%</w:t>
      </w:r>
      <w:r w:rsidRPr="003B7DDF">
        <w:rPr>
          <w:sz w:val="28"/>
          <w:szCs w:val="25"/>
        </w:rPr>
        <w:t xml:space="preserve"> ;</w:t>
      </w:r>
    </w:p>
    <w:p w:rsidR="002C7096" w:rsidRPr="003B7DDF" w:rsidRDefault="002C7096" w:rsidP="003F0031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- на услуги связи </w:t>
      </w:r>
      <w:r w:rsidR="009F609F">
        <w:rPr>
          <w:sz w:val="28"/>
          <w:szCs w:val="25"/>
        </w:rPr>
        <w:t>66,4</w:t>
      </w:r>
      <w:r>
        <w:rPr>
          <w:sz w:val="28"/>
          <w:szCs w:val="25"/>
        </w:rPr>
        <w:t xml:space="preserve"> т</w:t>
      </w:r>
      <w:r w:rsidR="009F609F">
        <w:rPr>
          <w:sz w:val="28"/>
          <w:szCs w:val="25"/>
        </w:rPr>
        <w:t>ыс. руб., исполнено 66,4 тыс.руб. или 100,0%.</w:t>
      </w:r>
    </w:p>
    <w:p w:rsidR="002C7096" w:rsidRPr="003B7DDF" w:rsidRDefault="002C7096" w:rsidP="003F0031">
      <w:pPr>
        <w:jc w:val="both"/>
        <w:rPr>
          <w:sz w:val="28"/>
          <w:szCs w:val="25"/>
        </w:rPr>
      </w:pPr>
      <w:r w:rsidRPr="003B7DDF">
        <w:rPr>
          <w:b/>
          <w:sz w:val="28"/>
          <w:szCs w:val="25"/>
        </w:rPr>
        <w:t>По разделу 02 «Национальная оборона»</w:t>
      </w:r>
      <w:r w:rsidRPr="003B7DDF">
        <w:rPr>
          <w:sz w:val="28"/>
          <w:szCs w:val="25"/>
        </w:rPr>
        <w:t xml:space="preserve">  отражены расходы на осуществление первичного воинского учета в сумме </w:t>
      </w:r>
      <w:r w:rsidR="009F609F">
        <w:rPr>
          <w:sz w:val="28"/>
          <w:szCs w:val="25"/>
        </w:rPr>
        <w:t>94,0</w:t>
      </w:r>
      <w:r w:rsidRPr="003B7DDF">
        <w:rPr>
          <w:sz w:val="28"/>
          <w:szCs w:val="25"/>
        </w:rPr>
        <w:t xml:space="preserve"> тыс. руб. или 100 % к плану, в том числе на оплату труда с начислениями на нее в сумме </w:t>
      </w:r>
      <w:r w:rsidR="00053161">
        <w:rPr>
          <w:sz w:val="28"/>
          <w:szCs w:val="25"/>
        </w:rPr>
        <w:t>87,0</w:t>
      </w:r>
      <w:r w:rsidRPr="003B7DDF">
        <w:rPr>
          <w:sz w:val="28"/>
          <w:szCs w:val="25"/>
        </w:rPr>
        <w:t xml:space="preserve"> тыс. рублей</w:t>
      </w:r>
      <w:r>
        <w:rPr>
          <w:sz w:val="28"/>
          <w:szCs w:val="25"/>
        </w:rPr>
        <w:t>,</w:t>
      </w:r>
      <w:r w:rsidR="00053161">
        <w:rPr>
          <w:sz w:val="28"/>
          <w:szCs w:val="25"/>
        </w:rPr>
        <w:t xml:space="preserve"> исполнено</w:t>
      </w:r>
      <w:r w:rsidR="00F313D9">
        <w:rPr>
          <w:sz w:val="28"/>
          <w:szCs w:val="25"/>
        </w:rPr>
        <w:t xml:space="preserve"> </w:t>
      </w:r>
      <w:r w:rsidR="00053161">
        <w:rPr>
          <w:sz w:val="28"/>
          <w:szCs w:val="25"/>
        </w:rPr>
        <w:t>87,0 тыс.руб. или 100,0% к плану,</w:t>
      </w:r>
      <w:r>
        <w:rPr>
          <w:sz w:val="28"/>
          <w:szCs w:val="25"/>
        </w:rPr>
        <w:t xml:space="preserve"> увеличение стоимости  материальных запасов </w:t>
      </w:r>
      <w:r w:rsidR="00053161">
        <w:rPr>
          <w:sz w:val="28"/>
          <w:szCs w:val="25"/>
        </w:rPr>
        <w:t>7,0</w:t>
      </w:r>
      <w:r>
        <w:rPr>
          <w:sz w:val="28"/>
          <w:szCs w:val="25"/>
        </w:rPr>
        <w:t xml:space="preserve"> тыс.руб.</w:t>
      </w:r>
      <w:r w:rsidR="00053161">
        <w:rPr>
          <w:sz w:val="28"/>
          <w:szCs w:val="25"/>
        </w:rPr>
        <w:t xml:space="preserve">, исполнено 7,0 тыс.руб. или 100,0% от годового назначения. </w:t>
      </w:r>
      <w:r>
        <w:rPr>
          <w:sz w:val="28"/>
          <w:szCs w:val="25"/>
        </w:rPr>
        <w:t xml:space="preserve"> </w:t>
      </w:r>
    </w:p>
    <w:p w:rsidR="002C7096" w:rsidRPr="003B7DDF" w:rsidRDefault="002C7096" w:rsidP="003F0031">
      <w:pPr>
        <w:jc w:val="both"/>
        <w:rPr>
          <w:sz w:val="28"/>
          <w:szCs w:val="25"/>
        </w:rPr>
      </w:pPr>
      <w:r w:rsidRPr="003B7DDF">
        <w:rPr>
          <w:b/>
          <w:sz w:val="28"/>
          <w:szCs w:val="25"/>
        </w:rPr>
        <w:t xml:space="preserve">По разделу 04 «Национальная экономика» </w:t>
      </w:r>
      <w:r w:rsidR="00053161" w:rsidRPr="00053161">
        <w:rPr>
          <w:sz w:val="28"/>
          <w:szCs w:val="25"/>
        </w:rPr>
        <w:t>предусмотрены</w:t>
      </w:r>
      <w:r w:rsidRPr="00E039C9">
        <w:rPr>
          <w:sz w:val="28"/>
          <w:szCs w:val="25"/>
        </w:rPr>
        <w:t xml:space="preserve"> расход</w:t>
      </w:r>
      <w:r w:rsidR="00053161">
        <w:rPr>
          <w:sz w:val="28"/>
          <w:szCs w:val="25"/>
        </w:rPr>
        <w:t>ы</w:t>
      </w:r>
      <w:r w:rsidRPr="00E039C9">
        <w:rPr>
          <w:sz w:val="28"/>
          <w:szCs w:val="25"/>
        </w:rPr>
        <w:t xml:space="preserve"> в размере </w:t>
      </w:r>
      <w:r w:rsidR="00053161">
        <w:rPr>
          <w:sz w:val="28"/>
          <w:szCs w:val="25"/>
        </w:rPr>
        <w:t>1561,0</w:t>
      </w:r>
      <w:r w:rsidRPr="00E039C9">
        <w:rPr>
          <w:sz w:val="28"/>
          <w:szCs w:val="25"/>
        </w:rPr>
        <w:t xml:space="preserve"> ты</w:t>
      </w:r>
      <w:r>
        <w:rPr>
          <w:sz w:val="28"/>
          <w:szCs w:val="25"/>
        </w:rPr>
        <w:t>с</w:t>
      </w:r>
      <w:r w:rsidRPr="00E039C9">
        <w:rPr>
          <w:sz w:val="28"/>
          <w:szCs w:val="25"/>
        </w:rPr>
        <w:t>.руб.</w:t>
      </w:r>
      <w:r w:rsidR="00053161">
        <w:rPr>
          <w:sz w:val="28"/>
          <w:szCs w:val="25"/>
        </w:rPr>
        <w:t>,</w:t>
      </w:r>
      <w:r w:rsidRPr="00E039C9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исполнение составило </w:t>
      </w:r>
      <w:r w:rsidR="00053161">
        <w:rPr>
          <w:sz w:val="28"/>
          <w:szCs w:val="25"/>
        </w:rPr>
        <w:t>1241,0</w:t>
      </w:r>
      <w:r>
        <w:rPr>
          <w:sz w:val="28"/>
          <w:szCs w:val="25"/>
        </w:rPr>
        <w:t xml:space="preserve"> тыс.руб.</w:t>
      </w:r>
      <w:r w:rsidR="00053161">
        <w:rPr>
          <w:sz w:val="28"/>
          <w:szCs w:val="25"/>
        </w:rPr>
        <w:t xml:space="preserve"> или 79,5 % от годового назначения.</w:t>
      </w:r>
    </w:p>
    <w:p w:rsidR="002C7096" w:rsidRDefault="002C7096" w:rsidP="003F0031">
      <w:pPr>
        <w:jc w:val="both"/>
        <w:rPr>
          <w:sz w:val="28"/>
          <w:szCs w:val="25"/>
        </w:rPr>
      </w:pPr>
      <w:r w:rsidRPr="003B7DDF">
        <w:rPr>
          <w:b/>
          <w:sz w:val="28"/>
          <w:szCs w:val="25"/>
        </w:rPr>
        <w:t>По разделу 05 «Жилищно – коммунальное хозяйство»</w:t>
      </w:r>
      <w:r w:rsidRPr="003B7DDF">
        <w:rPr>
          <w:sz w:val="28"/>
          <w:szCs w:val="25"/>
        </w:rPr>
        <w:t xml:space="preserve"> </w:t>
      </w:r>
    </w:p>
    <w:p w:rsidR="002C7096" w:rsidRPr="003B7DDF" w:rsidRDefault="002C7096" w:rsidP="003F0031">
      <w:pPr>
        <w:jc w:val="both"/>
        <w:rPr>
          <w:b/>
          <w:sz w:val="28"/>
          <w:szCs w:val="25"/>
        </w:rPr>
      </w:pPr>
      <w:r>
        <w:rPr>
          <w:sz w:val="28"/>
          <w:szCs w:val="25"/>
        </w:rPr>
        <w:t>Средства предусматривались по</w:t>
      </w:r>
      <w:r w:rsidRPr="003B7DDF">
        <w:rPr>
          <w:b/>
          <w:i/>
          <w:sz w:val="28"/>
          <w:szCs w:val="25"/>
        </w:rPr>
        <w:t xml:space="preserve"> </w:t>
      </w:r>
      <w:r w:rsidRPr="003B7DDF">
        <w:rPr>
          <w:sz w:val="28"/>
          <w:szCs w:val="25"/>
        </w:rPr>
        <w:t>подразделу 0503 «Благоустройство»</w:t>
      </w:r>
      <w:r w:rsidRPr="003B7DDF">
        <w:rPr>
          <w:b/>
          <w:i/>
          <w:sz w:val="28"/>
          <w:szCs w:val="25"/>
        </w:rPr>
        <w:t xml:space="preserve"> </w:t>
      </w:r>
      <w:r w:rsidRPr="003B7DDF">
        <w:rPr>
          <w:sz w:val="28"/>
          <w:szCs w:val="25"/>
        </w:rPr>
        <w:t xml:space="preserve"> </w:t>
      </w:r>
      <w:r w:rsidR="00053161">
        <w:rPr>
          <w:sz w:val="28"/>
          <w:szCs w:val="25"/>
        </w:rPr>
        <w:t xml:space="preserve">в размере 213,3 тыс.руб., </w:t>
      </w:r>
      <w:r w:rsidRPr="003B7DDF">
        <w:rPr>
          <w:sz w:val="28"/>
          <w:szCs w:val="25"/>
        </w:rPr>
        <w:t xml:space="preserve">исполнение  составило в сумме </w:t>
      </w:r>
      <w:r>
        <w:rPr>
          <w:sz w:val="28"/>
          <w:szCs w:val="25"/>
        </w:rPr>
        <w:t>2</w:t>
      </w:r>
      <w:r w:rsidR="00053161">
        <w:rPr>
          <w:sz w:val="28"/>
          <w:szCs w:val="25"/>
        </w:rPr>
        <w:t>13,3</w:t>
      </w:r>
      <w:r w:rsidRPr="003B7DDF">
        <w:rPr>
          <w:sz w:val="28"/>
          <w:szCs w:val="25"/>
        </w:rPr>
        <w:t xml:space="preserve"> тыс. руб.</w:t>
      </w:r>
      <w:r>
        <w:rPr>
          <w:sz w:val="28"/>
          <w:szCs w:val="25"/>
        </w:rPr>
        <w:t xml:space="preserve">, </w:t>
      </w:r>
      <w:r w:rsidR="00053161">
        <w:rPr>
          <w:sz w:val="28"/>
          <w:szCs w:val="25"/>
        </w:rPr>
        <w:t>или 100,0% от годового назначения.</w:t>
      </w:r>
      <w:r w:rsidRPr="003B7DDF">
        <w:rPr>
          <w:b/>
          <w:sz w:val="28"/>
          <w:szCs w:val="25"/>
        </w:rPr>
        <w:t xml:space="preserve"> </w:t>
      </w:r>
    </w:p>
    <w:p w:rsidR="002C7096" w:rsidRPr="00053161" w:rsidRDefault="002C7096" w:rsidP="00E66917">
      <w:pPr>
        <w:widowControl/>
        <w:autoSpaceDE/>
        <w:autoSpaceDN/>
        <w:adjustRightInd/>
        <w:jc w:val="both"/>
        <w:rPr>
          <w:sz w:val="28"/>
          <w:szCs w:val="25"/>
        </w:rPr>
      </w:pPr>
      <w:r w:rsidRPr="003B7DDF">
        <w:rPr>
          <w:b/>
          <w:sz w:val="28"/>
          <w:szCs w:val="25"/>
        </w:rPr>
        <w:t>По разделу 08 «Культура и кинематография»</w:t>
      </w:r>
      <w:r w:rsidR="00053161">
        <w:rPr>
          <w:b/>
          <w:sz w:val="28"/>
          <w:szCs w:val="25"/>
        </w:rPr>
        <w:t xml:space="preserve"> </w:t>
      </w:r>
      <w:r w:rsidR="00053161" w:rsidRPr="00053161">
        <w:rPr>
          <w:sz w:val="28"/>
          <w:szCs w:val="25"/>
        </w:rPr>
        <w:t>предусмотрены бюджетные средства</w:t>
      </w:r>
      <w:r w:rsidRPr="00053161">
        <w:rPr>
          <w:sz w:val="28"/>
          <w:szCs w:val="25"/>
        </w:rPr>
        <w:t xml:space="preserve"> </w:t>
      </w:r>
      <w:r w:rsidR="00053161">
        <w:rPr>
          <w:sz w:val="28"/>
          <w:szCs w:val="25"/>
        </w:rPr>
        <w:t xml:space="preserve"> в размере 2782,2 тыс.руб., </w:t>
      </w:r>
      <w:r w:rsidRPr="00053161">
        <w:rPr>
          <w:sz w:val="28"/>
          <w:szCs w:val="25"/>
        </w:rPr>
        <w:t xml:space="preserve"> исполнение составило 278</w:t>
      </w:r>
      <w:r w:rsidR="00053161">
        <w:rPr>
          <w:sz w:val="28"/>
          <w:szCs w:val="25"/>
        </w:rPr>
        <w:t>1</w:t>
      </w:r>
      <w:r w:rsidRPr="00053161">
        <w:rPr>
          <w:sz w:val="28"/>
          <w:szCs w:val="25"/>
        </w:rPr>
        <w:t>,</w:t>
      </w:r>
      <w:r w:rsidR="00053161">
        <w:rPr>
          <w:sz w:val="28"/>
          <w:szCs w:val="25"/>
        </w:rPr>
        <w:t>4</w:t>
      </w:r>
      <w:r w:rsidRPr="00053161">
        <w:rPr>
          <w:sz w:val="28"/>
          <w:szCs w:val="25"/>
        </w:rPr>
        <w:t xml:space="preserve"> тыс. руб. или 9</w:t>
      </w:r>
      <w:r w:rsidR="00053161">
        <w:rPr>
          <w:sz w:val="28"/>
          <w:szCs w:val="25"/>
        </w:rPr>
        <w:t>9,9</w:t>
      </w:r>
      <w:r w:rsidRPr="00053161">
        <w:rPr>
          <w:sz w:val="28"/>
          <w:szCs w:val="25"/>
        </w:rPr>
        <w:t xml:space="preserve">% к плану. </w:t>
      </w:r>
    </w:p>
    <w:p w:rsidR="002C7096" w:rsidRPr="003B7DDF" w:rsidRDefault="002C7096" w:rsidP="002858D9">
      <w:pPr>
        <w:jc w:val="both"/>
        <w:rPr>
          <w:color w:val="181818"/>
          <w:sz w:val="28"/>
          <w:szCs w:val="25"/>
        </w:rPr>
      </w:pPr>
      <w:r w:rsidRPr="003B7DDF">
        <w:rPr>
          <w:b/>
          <w:sz w:val="28"/>
          <w:szCs w:val="25"/>
        </w:rPr>
        <w:t xml:space="preserve">По разделу 14 «Межбюджетные трансферты»  </w:t>
      </w:r>
      <w:r w:rsidRPr="003B7DDF">
        <w:rPr>
          <w:sz w:val="28"/>
          <w:szCs w:val="25"/>
        </w:rPr>
        <w:t>отражены межбюджетные трансферты, передаваемые бюджету  муниципального</w:t>
      </w:r>
      <w:r>
        <w:rPr>
          <w:sz w:val="28"/>
          <w:szCs w:val="25"/>
        </w:rPr>
        <w:t xml:space="preserve"> образования «Нукутский район»</w:t>
      </w:r>
      <w:r w:rsidRPr="003B7DDF">
        <w:rPr>
          <w:sz w:val="28"/>
          <w:szCs w:val="25"/>
        </w:rPr>
        <w:t xml:space="preserve"> сельского поселения в соответствии с заключенным соглашением </w:t>
      </w:r>
      <w:r>
        <w:rPr>
          <w:sz w:val="28"/>
          <w:szCs w:val="25"/>
        </w:rPr>
        <w:t xml:space="preserve">о передаче полномочий Контрольно-счетной комиссии  по осуществлению внешнего  муниципального контроля в поселении </w:t>
      </w:r>
      <w:r w:rsidRPr="003B7DDF">
        <w:rPr>
          <w:sz w:val="28"/>
          <w:szCs w:val="25"/>
        </w:rPr>
        <w:t xml:space="preserve">в сумме </w:t>
      </w:r>
      <w:r w:rsidR="00053161">
        <w:rPr>
          <w:sz w:val="28"/>
          <w:szCs w:val="25"/>
        </w:rPr>
        <w:t>41,5</w:t>
      </w:r>
      <w:r>
        <w:rPr>
          <w:sz w:val="28"/>
          <w:szCs w:val="25"/>
        </w:rPr>
        <w:t xml:space="preserve"> тыс.руб.</w:t>
      </w:r>
      <w:r w:rsidR="00053161">
        <w:rPr>
          <w:sz w:val="28"/>
          <w:szCs w:val="25"/>
        </w:rPr>
        <w:t>, исполнение составило 41,5 тыс.руб. или 100,0% от годового назначения.</w:t>
      </w:r>
    </w:p>
    <w:p w:rsidR="002C7096" w:rsidRPr="003B7DDF" w:rsidRDefault="002C7096" w:rsidP="0006735C">
      <w:pPr>
        <w:jc w:val="both"/>
        <w:rPr>
          <w:b/>
          <w:sz w:val="28"/>
          <w:szCs w:val="26"/>
        </w:rPr>
      </w:pPr>
      <w:r w:rsidRPr="003B7DDF">
        <w:rPr>
          <w:sz w:val="28"/>
          <w:szCs w:val="25"/>
        </w:rPr>
        <w:t xml:space="preserve">запасов в сумме </w:t>
      </w:r>
      <w:r>
        <w:rPr>
          <w:sz w:val="28"/>
          <w:szCs w:val="25"/>
        </w:rPr>
        <w:t>178,7</w:t>
      </w:r>
      <w:r w:rsidRPr="003B7DDF">
        <w:rPr>
          <w:sz w:val="28"/>
          <w:szCs w:val="25"/>
        </w:rPr>
        <w:t xml:space="preserve"> тыс.руб. или </w:t>
      </w:r>
      <w:r>
        <w:rPr>
          <w:sz w:val="28"/>
          <w:szCs w:val="25"/>
        </w:rPr>
        <w:t>2,5</w:t>
      </w:r>
      <w:r w:rsidRPr="003B7DDF">
        <w:rPr>
          <w:sz w:val="28"/>
          <w:szCs w:val="25"/>
        </w:rPr>
        <w:t>% от общей суммы расходов</w:t>
      </w:r>
      <w:r>
        <w:rPr>
          <w:sz w:val="28"/>
          <w:szCs w:val="25"/>
        </w:rPr>
        <w:t>.</w:t>
      </w:r>
    </w:p>
    <w:p w:rsidR="002C7096" w:rsidRPr="003B7DDF" w:rsidRDefault="002C7096" w:rsidP="00E5746F">
      <w:pPr>
        <w:tabs>
          <w:tab w:val="left" w:pos="709"/>
          <w:tab w:val="left" w:pos="1080"/>
        </w:tabs>
        <w:rPr>
          <w:sz w:val="28"/>
          <w:szCs w:val="25"/>
        </w:rPr>
      </w:pPr>
    </w:p>
    <w:p w:rsidR="002C7096" w:rsidRPr="003B7DDF" w:rsidRDefault="002C7096" w:rsidP="00FF7835">
      <w:pPr>
        <w:tabs>
          <w:tab w:val="left" w:pos="709"/>
          <w:tab w:val="left" w:pos="1080"/>
        </w:tabs>
        <w:jc w:val="center"/>
        <w:rPr>
          <w:b/>
          <w:sz w:val="28"/>
          <w:szCs w:val="26"/>
        </w:rPr>
      </w:pPr>
      <w:r w:rsidRPr="003B7DDF">
        <w:rPr>
          <w:b/>
          <w:sz w:val="28"/>
          <w:szCs w:val="26"/>
        </w:rPr>
        <w:t xml:space="preserve"> Дефицит местного бюджета и источники его финансирования </w:t>
      </w:r>
    </w:p>
    <w:p w:rsidR="002C7096" w:rsidRPr="003B7DDF" w:rsidRDefault="002C7096" w:rsidP="00F313D9">
      <w:pPr>
        <w:ind w:firstLine="709"/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В окончательном варианте уточненного бюджета поселения, </w:t>
      </w:r>
      <w:r>
        <w:rPr>
          <w:sz w:val="28"/>
          <w:szCs w:val="25"/>
        </w:rPr>
        <w:t>в   решении</w:t>
      </w:r>
      <w:r w:rsidRPr="003B7DDF">
        <w:rPr>
          <w:sz w:val="28"/>
          <w:szCs w:val="25"/>
        </w:rPr>
        <w:t xml:space="preserve"> Думы </w:t>
      </w:r>
      <w:r>
        <w:rPr>
          <w:sz w:val="28"/>
          <w:szCs w:val="25"/>
        </w:rPr>
        <w:t>МО</w:t>
      </w:r>
      <w:r>
        <w:rPr>
          <w:rStyle w:val="FontStyle29"/>
          <w:sz w:val="28"/>
          <w:szCs w:val="25"/>
        </w:rPr>
        <w:t xml:space="preserve"> «Хареты»</w:t>
      </w:r>
      <w:r w:rsidRPr="003B7DDF">
        <w:rPr>
          <w:rStyle w:val="FontStyle29"/>
          <w:sz w:val="28"/>
          <w:szCs w:val="25"/>
        </w:rPr>
        <w:t xml:space="preserve"> </w:t>
      </w:r>
      <w:r w:rsidRPr="003B7DDF">
        <w:rPr>
          <w:sz w:val="28"/>
          <w:szCs w:val="25"/>
        </w:rPr>
        <w:t>от 2</w:t>
      </w:r>
      <w:r w:rsidR="00A97AA3">
        <w:rPr>
          <w:sz w:val="28"/>
          <w:szCs w:val="25"/>
        </w:rPr>
        <w:t>7</w:t>
      </w:r>
      <w:r w:rsidRPr="003B7DDF">
        <w:rPr>
          <w:sz w:val="28"/>
          <w:szCs w:val="25"/>
        </w:rPr>
        <w:t>.12.201</w:t>
      </w:r>
      <w:r w:rsidR="00A97AA3">
        <w:rPr>
          <w:sz w:val="28"/>
          <w:szCs w:val="25"/>
        </w:rPr>
        <w:t>6</w:t>
      </w:r>
      <w:r>
        <w:rPr>
          <w:sz w:val="28"/>
          <w:szCs w:val="25"/>
        </w:rPr>
        <w:t xml:space="preserve"> </w:t>
      </w:r>
      <w:r w:rsidRPr="003B7DDF">
        <w:rPr>
          <w:sz w:val="28"/>
          <w:szCs w:val="25"/>
        </w:rPr>
        <w:t>г. № 4</w:t>
      </w:r>
      <w:r w:rsidR="00A97AA3">
        <w:rPr>
          <w:sz w:val="28"/>
          <w:szCs w:val="25"/>
        </w:rPr>
        <w:t>1</w:t>
      </w:r>
      <w:r w:rsidRPr="003B7DDF">
        <w:rPr>
          <w:sz w:val="28"/>
          <w:szCs w:val="25"/>
        </w:rPr>
        <w:t xml:space="preserve"> «О внесении изменений в решение Думы </w:t>
      </w:r>
      <w:r>
        <w:rPr>
          <w:sz w:val="28"/>
          <w:szCs w:val="25"/>
        </w:rPr>
        <w:t>муниципального образования «Хареты»</w:t>
      </w:r>
      <w:r>
        <w:rPr>
          <w:rStyle w:val="FontStyle29"/>
          <w:sz w:val="28"/>
          <w:szCs w:val="25"/>
        </w:rPr>
        <w:t xml:space="preserve"> №</w:t>
      </w:r>
      <w:r w:rsidR="00A97AA3">
        <w:rPr>
          <w:rStyle w:val="FontStyle29"/>
          <w:sz w:val="28"/>
          <w:szCs w:val="25"/>
        </w:rPr>
        <w:t>44</w:t>
      </w:r>
      <w:r w:rsidRPr="003B7DDF">
        <w:rPr>
          <w:rStyle w:val="FontStyle29"/>
          <w:sz w:val="28"/>
          <w:szCs w:val="25"/>
        </w:rPr>
        <w:t xml:space="preserve"> </w:t>
      </w:r>
      <w:r w:rsidRPr="003B7DDF">
        <w:rPr>
          <w:sz w:val="28"/>
          <w:szCs w:val="25"/>
        </w:rPr>
        <w:t>от 2</w:t>
      </w:r>
      <w:r w:rsidR="00A97AA3">
        <w:rPr>
          <w:sz w:val="28"/>
          <w:szCs w:val="25"/>
        </w:rPr>
        <w:t>8</w:t>
      </w:r>
      <w:r w:rsidRPr="003B7DDF">
        <w:rPr>
          <w:sz w:val="28"/>
          <w:szCs w:val="25"/>
        </w:rPr>
        <w:t>.12.201</w:t>
      </w:r>
      <w:r w:rsidR="00A97AA3">
        <w:rPr>
          <w:sz w:val="28"/>
          <w:szCs w:val="25"/>
        </w:rPr>
        <w:t>5</w:t>
      </w:r>
      <w:r w:rsidRPr="003B7DDF">
        <w:rPr>
          <w:sz w:val="28"/>
          <w:szCs w:val="25"/>
        </w:rPr>
        <w:t>г.</w:t>
      </w:r>
      <w:r>
        <w:rPr>
          <w:sz w:val="28"/>
          <w:szCs w:val="25"/>
        </w:rPr>
        <w:t xml:space="preserve"> </w:t>
      </w:r>
      <w:r w:rsidRPr="003B7DDF">
        <w:rPr>
          <w:sz w:val="28"/>
          <w:szCs w:val="25"/>
        </w:rPr>
        <w:t xml:space="preserve">«О бюджете </w:t>
      </w:r>
      <w:r w:rsidRPr="003B7DDF">
        <w:rPr>
          <w:rStyle w:val="FontStyle29"/>
          <w:sz w:val="28"/>
          <w:szCs w:val="25"/>
        </w:rPr>
        <w:t>муниципального образования</w:t>
      </w:r>
      <w:r>
        <w:rPr>
          <w:rStyle w:val="FontStyle29"/>
          <w:sz w:val="28"/>
          <w:szCs w:val="25"/>
        </w:rPr>
        <w:t xml:space="preserve"> «Хареты»</w:t>
      </w:r>
      <w:r w:rsidRPr="003B7DDF">
        <w:rPr>
          <w:sz w:val="28"/>
          <w:szCs w:val="25"/>
        </w:rPr>
        <w:t xml:space="preserve"> на 201</w:t>
      </w:r>
      <w:r w:rsidR="00A97AA3">
        <w:rPr>
          <w:sz w:val="28"/>
          <w:szCs w:val="25"/>
        </w:rPr>
        <w:t>6год</w:t>
      </w:r>
      <w:r>
        <w:rPr>
          <w:sz w:val="28"/>
          <w:szCs w:val="25"/>
        </w:rPr>
        <w:t>»</w:t>
      </w:r>
      <w:r w:rsidRPr="003B7DDF">
        <w:rPr>
          <w:sz w:val="28"/>
          <w:szCs w:val="25"/>
        </w:rPr>
        <w:t xml:space="preserve"> размер дефицита </w:t>
      </w:r>
      <w:r>
        <w:rPr>
          <w:sz w:val="28"/>
          <w:szCs w:val="25"/>
        </w:rPr>
        <w:t xml:space="preserve">поселения  </w:t>
      </w:r>
      <w:r w:rsidR="00F6015D">
        <w:rPr>
          <w:sz w:val="28"/>
          <w:szCs w:val="25"/>
        </w:rPr>
        <w:t xml:space="preserve">не </w:t>
      </w:r>
      <w:r>
        <w:rPr>
          <w:sz w:val="28"/>
          <w:szCs w:val="25"/>
        </w:rPr>
        <w:t>утвержден</w:t>
      </w:r>
      <w:r w:rsidR="00F6015D">
        <w:rPr>
          <w:sz w:val="28"/>
          <w:szCs w:val="25"/>
        </w:rPr>
        <w:t>, фактически размер дефицита составил</w:t>
      </w:r>
      <w:r w:rsidR="00A97AA3">
        <w:rPr>
          <w:sz w:val="28"/>
          <w:szCs w:val="25"/>
        </w:rPr>
        <w:t xml:space="preserve"> в сумме </w:t>
      </w:r>
      <w:r w:rsidR="00F6015D">
        <w:rPr>
          <w:sz w:val="28"/>
          <w:szCs w:val="25"/>
        </w:rPr>
        <w:t>697,6</w:t>
      </w:r>
      <w:r w:rsidR="00A97AA3">
        <w:rPr>
          <w:sz w:val="28"/>
          <w:szCs w:val="25"/>
        </w:rPr>
        <w:t xml:space="preserve"> тыс.руб</w:t>
      </w:r>
      <w:r>
        <w:rPr>
          <w:sz w:val="28"/>
          <w:szCs w:val="25"/>
        </w:rPr>
        <w:t>.</w:t>
      </w:r>
      <w:r w:rsidRPr="003B7DDF">
        <w:rPr>
          <w:sz w:val="28"/>
          <w:szCs w:val="25"/>
        </w:rPr>
        <w:t xml:space="preserve"> или </w:t>
      </w:r>
      <w:r w:rsidR="00F6015D">
        <w:rPr>
          <w:sz w:val="28"/>
          <w:szCs w:val="25"/>
        </w:rPr>
        <w:t>39,8</w:t>
      </w:r>
      <w:r w:rsidRPr="003B7DDF">
        <w:rPr>
          <w:sz w:val="28"/>
          <w:szCs w:val="25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 Превышение дефицита бюджета над ограничениями, установленными  ст. </w:t>
      </w:r>
      <w:r>
        <w:rPr>
          <w:sz w:val="28"/>
          <w:szCs w:val="25"/>
        </w:rPr>
        <w:t>92.3 БК РФ</w:t>
      </w:r>
      <w:r w:rsidRPr="003B7DDF">
        <w:rPr>
          <w:sz w:val="28"/>
          <w:szCs w:val="25"/>
        </w:rPr>
        <w:t xml:space="preserve"> осуществлено в пределах суммы снижения остатков средств на счете по учету средств бюджета поселения</w:t>
      </w:r>
      <w:r>
        <w:rPr>
          <w:sz w:val="28"/>
          <w:szCs w:val="25"/>
        </w:rPr>
        <w:t>.</w:t>
      </w:r>
      <w:r w:rsidRPr="003B7DDF">
        <w:rPr>
          <w:sz w:val="28"/>
          <w:szCs w:val="25"/>
        </w:rPr>
        <w:t xml:space="preserve"> </w:t>
      </w:r>
    </w:p>
    <w:p w:rsidR="002C7096" w:rsidRPr="003B7DDF" w:rsidRDefault="002C7096" w:rsidP="00F313D9">
      <w:pPr>
        <w:pStyle w:val="Style6"/>
        <w:widowControl/>
        <w:spacing w:line="298" w:lineRule="exact"/>
        <w:ind w:firstLine="709"/>
        <w:rPr>
          <w:sz w:val="28"/>
          <w:szCs w:val="25"/>
        </w:rPr>
      </w:pPr>
      <w:r w:rsidRPr="003B7DDF">
        <w:rPr>
          <w:sz w:val="28"/>
          <w:szCs w:val="25"/>
        </w:rPr>
        <w:t xml:space="preserve">Источником внутреннего финансирования дефицита бюджета в соответствии </w:t>
      </w:r>
      <w:r>
        <w:rPr>
          <w:sz w:val="28"/>
          <w:szCs w:val="25"/>
        </w:rPr>
        <w:t>со ст. 96 Бюджетного Кодекса РФ</w:t>
      </w:r>
      <w:r w:rsidRPr="003B7DDF">
        <w:rPr>
          <w:sz w:val="28"/>
          <w:szCs w:val="25"/>
        </w:rPr>
        <w:t xml:space="preserve">  определен</w:t>
      </w:r>
      <w:r>
        <w:rPr>
          <w:sz w:val="28"/>
          <w:szCs w:val="25"/>
        </w:rPr>
        <w:t xml:space="preserve">ы кредиты кредитных организаций в размере </w:t>
      </w:r>
      <w:r w:rsidR="00F6015D">
        <w:rPr>
          <w:sz w:val="28"/>
          <w:szCs w:val="25"/>
        </w:rPr>
        <w:t>697,6</w:t>
      </w:r>
      <w:r>
        <w:rPr>
          <w:sz w:val="28"/>
          <w:szCs w:val="25"/>
        </w:rPr>
        <w:t xml:space="preserve"> тыс.руб.</w:t>
      </w:r>
      <w:r w:rsidRPr="003B7DDF">
        <w:rPr>
          <w:sz w:val="28"/>
          <w:szCs w:val="25"/>
        </w:rPr>
        <w:t xml:space="preserve"> </w:t>
      </w:r>
    </w:p>
    <w:p w:rsidR="002C7096" w:rsidRPr="003B7DDF" w:rsidRDefault="002C7096" w:rsidP="00F313D9">
      <w:pPr>
        <w:pStyle w:val="Style6"/>
        <w:widowControl/>
        <w:spacing w:line="298" w:lineRule="exact"/>
        <w:ind w:firstLine="709"/>
        <w:rPr>
          <w:sz w:val="28"/>
          <w:szCs w:val="25"/>
        </w:rPr>
      </w:pPr>
      <w:r>
        <w:rPr>
          <w:sz w:val="28"/>
          <w:szCs w:val="25"/>
        </w:rPr>
        <w:t>Главным а</w:t>
      </w:r>
      <w:r w:rsidRPr="003B7DDF">
        <w:rPr>
          <w:rStyle w:val="FontStyle29"/>
          <w:sz w:val="28"/>
          <w:szCs w:val="25"/>
        </w:rPr>
        <w:t xml:space="preserve">дминистратором источников финансирования дефицита местного бюджета, согласно Приложению № 4 к Решению Думы </w:t>
      </w:r>
      <w:r>
        <w:rPr>
          <w:rStyle w:val="FontStyle29"/>
          <w:sz w:val="28"/>
          <w:szCs w:val="25"/>
        </w:rPr>
        <w:t>муниципального образования «Хареты»</w:t>
      </w:r>
      <w:r w:rsidRPr="003B7DDF">
        <w:rPr>
          <w:rStyle w:val="FontStyle29"/>
          <w:sz w:val="28"/>
          <w:szCs w:val="25"/>
        </w:rPr>
        <w:t xml:space="preserve"> </w:t>
      </w:r>
      <w:r w:rsidRPr="003B7DDF">
        <w:rPr>
          <w:sz w:val="28"/>
          <w:szCs w:val="25"/>
        </w:rPr>
        <w:t>2</w:t>
      </w:r>
      <w:r w:rsidR="00F6015D">
        <w:rPr>
          <w:sz w:val="28"/>
          <w:szCs w:val="25"/>
        </w:rPr>
        <w:t>8</w:t>
      </w:r>
      <w:r>
        <w:rPr>
          <w:sz w:val="28"/>
          <w:szCs w:val="25"/>
        </w:rPr>
        <w:t>.12.201</w:t>
      </w:r>
      <w:r w:rsidR="00F6015D">
        <w:rPr>
          <w:sz w:val="28"/>
          <w:szCs w:val="25"/>
        </w:rPr>
        <w:t>5</w:t>
      </w:r>
      <w:r>
        <w:rPr>
          <w:sz w:val="28"/>
          <w:szCs w:val="25"/>
        </w:rPr>
        <w:t xml:space="preserve">г.  № </w:t>
      </w:r>
      <w:r w:rsidR="00F6015D">
        <w:rPr>
          <w:sz w:val="28"/>
          <w:szCs w:val="25"/>
        </w:rPr>
        <w:t>44</w:t>
      </w:r>
      <w:r w:rsidRPr="003B7DDF">
        <w:rPr>
          <w:sz w:val="28"/>
          <w:szCs w:val="25"/>
        </w:rPr>
        <w:t xml:space="preserve"> «О бюджете муниципального </w:t>
      </w:r>
      <w:r w:rsidRPr="003B7DDF">
        <w:rPr>
          <w:sz w:val="28"/>
          <w:szCs w:val="25"/>
        </w:rPr>
        <w:lastRenderedPageBreak/>
        <w:t>образования</w:t>
      </w:r>
      <w:r>
        <w:rPr>
          <w:sz w:val="28"/>
          <w:szCs w:val="25"/>
        </w:rPr>
        <w:t xml:space="preserve"> «Хареты» на 201</w:t>
      </w:r>
      <w:r w:rsidR="00F6015D">
        <w:rPr>
          <w:sz w:val="28"/>
          <w:szCs w:val="25"/>
        </w:rPr>
        <w:t>6</w:t>
      </w:r>
      <w:r w:rsidR="00F313D9">
        <w:rPr>
          <w:sz w:val="28"/>
          <w:szCs w:val="25"/>
        </w:rPr>
        <w:t xml:space="preserve"> </w:t>
      </w:r>
      <w:r>
        <w:rPr>
          <w:sz w:val="28"/>
          <w:szCs w:val="25"/>
        </w:rPr>
        <w:t>год</w:t>
      </w:r>
      <w:r w:rsidR="00F6015D">
        <w:rPr>
          <w:sz w:val="28"/>
          <w:szCs w:val="25"/>
        </w:rPr>
        <w:t xml:space="preserve"> является</w:t>
      </w:r>
      <w:r>
        <w:rPr>
          <w:rStyle w:val="FontStyle29"/>
          <w:sz w:val="28"/>
          <w:szCs w:val="25"/>
        </w:rPr>
        <w:t xml:space="preserve"> финансовый отдел</w:t>
      </w:r>
      <w:r w:rsidRPr="003B7DDF">
        <w:rPr>
          <w:rStyle w:val="FontStyle29"/>
          <w:sz w:val="28"/>
          <w:szCs w:val="25"/>
        </w:rPr>
        <w:t xml:space="preserve"> Администрация </w:t>
      </w:r>
      <w:r>
        <w:rPr>
          <w:rStyle w:val="FontStyle29"/>
          <w:sz w:val="28"/>
          <w:szCs w:val="25"/>
        </w:rPr>
        <w:t>муниципального образования «Хареты»</w:t>
      </w:r>
      <w:r w:rsidRPr="003B7DDF">
        <w:rPr>
          <w:rStyle w:val="FontStyle29"/>
          <w:sz w:val="28"/>
          <w:szCs w:val="25"/>
        </w:rPr>
        <w:t xml:space="preserve"> (код </w:t>
      </w:r>
      <w:r>
        <w:rPr>
          <w:rStyle w:val="FontStyle29"/>
          <w:sz w:val="28"/>
          <w:szCs w:val="25"/>
        </w:rPr>
        <w:t>137</w:t>
      </w:r>
      <w:r w:rsidRPr="003B7DDF">
        <w:rPr>
          <w:rStyle w:val="FontStyle29"/>
          <w:sz w:val="28"/>
          <w:szCs w:val="25"/>
        </w:rPr>
        <w:t>).</w:t>
      </w:r>
    </w:p>
    <w:p w:rsidR="002C7096" w:rsidRPr="003B7DDF" w:rsidRDefault="002C7096" w:rsidP="00F313D9">
      <w:pPr>
        <w:tabs>
          <w:tab w:val="left" w:pos="709"/>
          <w:tab w:val="left" w:pos="1080"/>
        </w:tabs>
        <w:ind w:firstLine="709"/>
        <w:jc w:val="both"/>
        <w:rPr>
          <w:sz w:val="28"/>
          <w:szCs w:val="26"/>
          <w:u w:val="single"/>
        </w:rPr>
      </w:pPr>
      <w:r w:rsidRPr="003B7DDF">
        <w:rPr>
          <w:sz w:val="28"/>
          <w:szCs w:val="25"/>
        </w:rPr>
        <w:t>Остаток средств на едином бюджетном счете, открытом в Управлении Федерального казначейства по Иркутской области после завершения операции по принятым</w:t>
      </w:r>
      <w:r>
        <w:rPr>
          <w:sz w:val="28"/>
          <w:szCs w:val="25"/>
        </w:rPr>
        <w:t xml:space="preserve"> денежным обязательствам за 201</w:t>
      </w:r>
      <w:r w:rsidR="00F6015D">
        <w:rPr>
          <w:sz w:val="28"/>
          <w:szCs w:val="25"/>
        </w:rPr>
        <w:t>6</w:t>
      </w:r>
      <w:r>
        <w:rPr>
          <w:sz w:val="28"/>
          <w:szCs w:val="25"/>
        </w:rPr>
        <w:t>г. по состоянию  на 01.01.201</w:t>
      </w:r>
      <w:r w:rsidR="00F6015D">
        <w:rPr>
          <w:sz w:val="28"/>
          <w:szCs w:val="25"/>
        </w:rPr>
        <w:t>7</w:t>
      </w:r>
      <w:r w:rsidRPr="003B7DDF">
        <w:rPr>
          <w:sz w:val="28"/>
          <w:szCs w:val="25"/>
        </w:rPr>
        <w:t>г. слож</w:t>
      </w:r>
      <w:r>
        <w:rPr>
          <w:sz w:val="28"/>
          <w:szCs w:val="25"/>
        </w:rPr>
        <w:t xml:space="preserve">ился в сумме  </w:t>
      </w:r>
      <w:r w:rsidR="00F6015D">
        <w:rPr>
          <w:sz w:val="28"/>
          <w:szCs w:val="25"/>
        </w:rPr>
        <w:t>458,6</w:t>
      </w:r>
      <w:r>
        <w:rPr>
          <w:sz w:val="28"/>
          <w:szCs w:val="25"/>
        </w:rPr>
        <w:t xml:space="preserve"> тыс.руб</w:t>
      </w:r>
      <w:r w:rsidRPr="003B7DDF">
        <w:rPr>
          <w:sz w:val="28"/>
          <w:szCs w:val="25"/>
        </w:rPr>
        <w:t xml:space="preserve">.,  что подтверждено данными баланса исполнения бюджета (ф.0503120) и баланса по поступлениям и выбытиям бюджетных средств (ф.0503140). Остатки сложились за счет </w:t>
      </w:r>
      <w:r>
        <w:rPr>
          <w:sz w:val="28"/>
          <w:szCs w:val="25"/>
        </w:rPr>
        <w:t>не использованных средств акцизов</w:t>
      </w:r>
      <w:r w:rsidR="00F6015D">
        <w:rPr>
          <w:sz w:val="28"/>
          <w:szCs w:val="25"/>
        </w:rPr>
        <w:t xml:space="preserve"> в размере 319,4 тыс.рублей и собственных доходов в размере 139,2 тыс.руб.</w:t>
      </w:r>
      <w:r w:rsidRPr="003B7DDF">
        <w:rPr>
          <w:sz w:val="28"/>
          <w:szCs w:val="25"/>
        </w:rPr>
        <w:t xml:space="preserve">.  </w:t>
      </w:r>
      <w:r w:rsidRPr="003B7DDF">
        <w:rPr>
          <w:sz w:val="28"/>
        </w:rPr>
        <w:t xml:space="preserve">         </w:t>
      </w:r>
      <w:r w:rsidRPr="003B7DDF">
        <w:rPr>
          <w:b/>
          <w:sz w:val="28"/>
          <w:szCs w:val="25"/>
        </w:rPr>
        <w:t xml:space="preserve">   </w:t>
      </w:r>
      <w:r w:rsidRPr="003B7DDF">
        <w:rPr>
          <w:sz w:val="28"/>
        </w:rPr>
        <w:t xml:space="preserve">         </w:t>
      </w:r>
      <w:r w:rsidRPr="003B7DDF">
        <w:rPr>
          <w:sz w:val="28"/>
        </w:rPr>
        <w:tab/>
      </w:r>
    </w:p>
    <w:p w:rsidR="002C7096" w:rsidRPr="003B7DDF" w:rsidRDefault="002C7096" w:rsidP="00F6015D">
      <w:pPr>
        <w:pStyle w:val="ab"/>
        <w:tabs>
          <w:tab w:val="left" w:pos="709"/>
        </w:tabs>
        <w:spacing w:before="0" w:after="0"/>
        <w:jc w:val="both"/>
        <w:rPr>
          <w:sz w:val="28"/>
          <w:szCs w:val="25"/>
        </w:rPr>
      </w:pPr>
      <w:r w:rsidRPr="002E2ADF">
        <w:rPr>
          <w:b/>
          <w:bCs/>
          <w:color w:val="000000"/>
          <w:sz w:val="28"/>
          <w:szCs w:val="28"/>
        </w:rPr>
        <w:t xml:space="preserve">  </w:t>
      </w:r>
    </w:p>
    <w:p w:rsidR="002C7096" w:rsidRPr="003B7DDF" w:rsidRDefault="002C7096" w:rsidP="00435F56">
      <w:pPr>
        <w:tabs>
          <w:tab w:val="left" w:pos="709"/>
        </w:tabs>
        <w:jc w:val="center"/>
        <w:rPr>
          <w:b/>
          <w:sz w:val="28"/>
          <w:szCs w:val="25"/>
        </w:rPr>
      </w:pPr>
      <w:r w:rsidRPr="003B7DDF">
        <w:rPr>
          <w:b/>
          <w:sz w:val="28"/>
          <w:szCs w:val="26"/>
        </w:rPr>
        <w:t>Выводы и р</w:t>
      </w:r>
      <w:r w:rsidRPr="003B7DDF">
        <w:rPr>
          <w:b/>
          <w:sz w:val="28"/>
          <w:szCs w:val="25"/>
        </w:rPr>
        <w:t>екомендации</w:t>
      </w:r>
      <w:r w:rsidR="00F6015D">
        <w:rPr>
          <w:b/>
          <w:sz w:val="28"/>
          <w:szCs w:val="25"/>
        </w:rPr>
        <w:t>:</w:t>
      </w:r>
    </w:p>
    <w:p w:rsidR="002C7096" w:rsidRDefault="002C7096" w:rsidP="00F313D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B1C98">
        <w:rPr>
          <w:sz w:val="28"/>
          <w:szCs w:val="28"/>
        </w:rPr>
        <w:t>В результате экспертизы годового отчета за 201</w:t>
      </w:r>
      <w:r w:rsidR="00F6015D">
        <w:rPr>
          <w:sz w:val="28"/>
          <w:szCs w:val="28"/>
        </w:rPr>
        <w:t>6</w:t>
      </w:r>
      <w:r w:rsidRPr="00BB1C98">
        <w:rPr>
          <w:sz w:val="28"/>
          <w:szCs w:val="28"/>
        </w:rPr>
        <w:t xml:space="preserve"> год об исполнении бюджета муниципального образования «Хареты» установлено, что представленный отчет по основным параметрам является достоверным. </w:t>
      </w:r>
    </w:p>
    <w:p w:rsidR="002C7096" w:rsidRPr="003B7DDF" w:rsidRDefault="002C7096" w:rsidP="00F313D9">
      <w:pPr>
        <w:pStyle w:val="2"/>
        <w:spacing w:after="0" w:line="240" w:lineRule="auto"/>
        <w:ind w:left="0" w:firstLine="709"/>
        <w:jc w:val="both"/>
        <w:rPr>
          <w:sz w:val="28"/>
          <w:szCs w:val="25"/>
        </w:rPr>
      </w:pPr>
      <w:r w:rsidRPr="00BB1C98">
        <w:rPr>
          <w:sz w:val="28"/>
          <w:szCs w:val="28"/>
        </w:rPr>
        <w:t>Годовая бюджетная отчетность за 201</w:t>
      </w:r>
      <w:r w:rsidR="00F6015D">
        <w:rPr>
          <w:sz w:val="28"/>
          <w:szCs w:val="28"/>
        </w:rPr>
        <w:t>6</w:t>
      </w:r>
      <w:r w:rsidRPr="00BB1C98">
        <w:rPr>
          <w:sz w:val="28"/>
          <w:szCs w:val="28"/>
        </w:rPr>
        <w:t xml:space="preserve"> год  муниципального образования «Хареты» соответствует перечню и  формам, установленным Бюджетным Кодексом РФ, 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№191н. </w:t>
      </w:r>
    </w:p>
    <w:p w:rsidR="002C7096" w:rsidRPr="003B7DDF" w:rsidRDefault="002C7096" w:rsidP="00F313D9">
      <w:pPr>
        <w:pStyle w:val="2"/>
        <w:spacing w:after="0" w:line="240" w:lineRule="auto"/>
        <w:ind w:left="0" w:firstLine="720"/>
        <w:jc w:val="both"/>
        <w:rPr>
          <w:sz w:val="28"/>
          <w:szCs w:val="25"/>
        </w:rPr>
      </w:pPr>
      <w:r w:rsidRPr="003B7DDF">
        <w:rPr>
          <w:sz w:val="28"/>
          <w:szCs w:val="25"/>
        </w:rPr>
        <w:t>Экспертиза представленного годового отчета за 201</w:t>
      </w:r>
      <w:r w:rsidR="008638D6">
        <w:rPr>
          <w:sz w:val="28"/>
          <w:szCs w:val="25"/>
        </w:rPr>
        <w:t>6</w:t>
      </w:r>
      <w:r w:rsidRPr="003B7DDF">
        <w:rPr>
          <w:sz w:val="28"/>
          <w:szCs w:val="25"/>
        </w:rPr>
        <w:t xml:space="preserve"> год об исполнении бюджета  муниципального образования </w:t>
      </w:r>
      <w:r>
        <w:rPr>
          <w:sz w:val="28"/>
          <w:szCs w:val="25"/>
        </w:rPr>
        <w:t xml:space="preserve">«Хареты» </w:t>
      </w:r>
      <w:r w:rsidRPr="003B7DDF">
        <w:rPr>
          <w:sz w:val="28"/>
          <w:szCs w:val="25"/>
        </w:rPr>
        <w:t xml:space="preserve">показала, что отчет по основным параметрам является достоверным и рекомендован Контрольно-счетной </w:t>
      </w:r>
      <w:r>
        <w:rPr>
          <w:sz w:val="28"/>
          <w:szCs w:val="25"/>
        </w:rPr>
        <w:t>комиссией</w:t>
      </w:r>
      <w:r w:rsidRPr="003B7DDF">
        <w:rPr>
          <w:sz w:val="28"/>
          <w:szCs w:val="25"/>
        </w:rPr>
        <w:t xml:space="preserve"> муниципального образования «</w:t>
      </w:r>
      <w:r>
        <w:rPr>
          <w:sz w:val="28"/>
          <w:szCs w:val="25"/>
        </w:rPr>
        <w:t>Нукутский</w:t>
      </w:r>
      <w:r w:rsidRPr="003B7DDF">
        <w:rPr>
          <w:sz w:val="28"/>
          <w:szCs w:val="25"/>
        </w:rPr>
        <w:t xml:space="preserve"> район» к утверждению Думой </w:t>
      </w:r>
      <w:r>
        <w:rPr>
          <w:sz w:val="28"/>
          <w:szCs w:val="25"/>
        </w:rPr>
        <w:t>муниципального образования «Хареты»</w:t>
      </w:r>
      <w:r w:rsidRPr="003B7DDF">
        <w:rPr>
          <w:sz w:val="28"/>
          <w:szCs w:val="25"/>
        </w:rPr>
        <w:t>.</w:t>
      </w:r>
    </w:p>
    <w:p w:rsidR="002C7096" w:rsidRDefault="002C7096" w:rsidP="003F0031">
      <w:pPr>
        <w:pStyle w:val="2"/>
        <w:spacing w:after="0" w:line="240" w:lineRule="auto"/>
        <w:ind w:left="0" w:firstLine="720"/>
        <w:jc w:val="both"/>
        <w:rPr>
          <w:sz w:val="28"/>
          <w:szCs w:val="25"/>
        </w:rPr>
      </w:pPr>
    </w:p>
    <w:p w:rsidR="002C7096" w:rsidRDefault="002C7096" w:rsidP="003F0031">
      <w:pPr>
        <w:pStyle w:val="2"/>
        <w:spacing w:after="0" w:line="240" w:lineRule="auto"/>
        <w:ind w:left="0" w:firstLine="720"/>
        <w:jc w:val="both"/>
        <w:rPr>
          <w:sz w:val="28"/>
          <w:szCs w:val="25"/>
        </w:rPr>
      </w:pPr>
    </w:p>
    <w:p w:rsidR="002C7096" w:rsidRDefault="002C7096" w:rsidP="003F0031">
      <w:pPr>
        <w:pStyle w:val="2"/>
        <w:spacing w:after="0" w:line="240" w:lineRule="auto"/>
        <w:ind w:left="0" w:firstLine="720"/>
        <w:jc w:val="both"/>
        <w:rPr>
          <w:sz w:val="28"/>
          <w:szCs w:val="25"/>
        </w:rPr>
      </w:pPr>
    </w:p>
    <w:p w:rsidR="002C7096" w:rsidRPr="003B7DDF" w:rsidRDefault="002C7096" w:rsidP="003F0031">
      <w:pPr>
        <w:pStyle w:val="2"/>
        <w:spacing w:after="0" w:line="240" w:lineRule="auto"/>
        <w:ind w:left="0" w:firstLine="720"/>
        <w:jc w:val="both"/>
        <w:rPr>
          <w:sz w:val="28"/>
          <w:szCs w:val="25"/>
        </w:rPr>
      </w:pPr>
    </w:p>
    <w:p w:rsidR="002C7096" w:rsidRDefault="002C7096" w:rsidP="00E25523">
      <w:pPr>
        <w:tabs>
          <w:tab w:val="left" w:pos="709"/>
        </w:tabs>
        <w:jc w:val="both"/>
        <w:rPr>
          <w:sz w:val="28"/>
          <w:szCs w:val="25"/>
        </w:rPr>
      </w:pPr>
      <w:r w:rsidRPr="003B7DDF">
        <w:rPr>
          <w:sz w:val="28"/>
          <w:szCs w:val="25"/>
        </w:rPr>
        <w:t xml:space="preserve"> </w:t>
      </w:r>
      <w:r w:rsidR="008638D6">
        <w:rPr>
          <w:sz w:val="28"/>
          <w:szCs w:val="25"/>
        </w:rPr>
        <w:t>Председатель</w:t>
      </w:r>
      <w:r>
        <w:rPr>
          <w:sz w:val="28"/>
          <w:szCs w:val="25"/>
        </w:rPr>
        <w:t xml:space="preserve"> Контрольно-счетной комиссии</w:t>
      </w:r>
    </w:p>
    <w:p w:rsidR="002C7096" w:rsidRPr="003B7DDF" w:rsidRDefault="008638D6" w:rsidP="00E25523">
      <w:pPr>
        <w:tabs>
          <w:tab w:val="left" w:pos="709"/>
        </w:tabs>
        <w:jc w:val="both"/>
        <w:rPr>
          <w:sz w:val="28"/>
          <w:szCs w:val="25"/>
        </w:rPr>
      </w:pPr>
      <w:r>
        <w:rPr>
          <w:sz w:val="28"/>
          <w:szCs w:val="25"/>
        </w:rPr>
        <w:t xml:space="preserve"> МО «Нукутский район»</w:t>
      </w:r>
      <w:r w:rsidR="002C7096">
        <w:rPr>
          <w:sz w:val="28"/>
          <w:szCs w:val="25"/>
        </w:rPr>
        <w:t xml:space="preserve">                                         </w:t>
      </w:r>
      <w:r>
        <w:rPr>
          <w:sz w:val="28"/>
          <w:szCs w:val="25"/>
        </w:rPr>
        <w:t xml:space="preserve">                         М.А.Николаева</w:t>
      </w:r>
    </w:p>
    <w:sectPr w:rsidR="002C7096" w:rsidRPr="003B7DDF" w:rsidSect="00EA613C">
      <w:pgSz w:w="11905" w:h="16837"/>
      <w:pgMar w:top="737" w:right="706" w:bottom="737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FD" w:rsidRDefault="005A31FD">
      <w:r>
        <w:separator/>
      </w:r>
    </w:p>
  </w:endnote>
  <w:endnote w:type="continuationSeparator" w:id="1">
    <w:p w:rsidR="005A31FD" w:rsidRDefault="005A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FD" w:rsidRDefault="005A31FD">
      <w:r>
        <w:separator/>
      </w:r>
    </w:p>
  </w:footnote>
  <w:footnote w:type="continuationSeparator" w:id="1">
    <w:p w:rsidR="005A31FD" w:rsidRDefault="005A3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02FFE"/>
    <w:lvl w:ilvl="0">
      <w:numFmt w:val="bullet"/>
      <w:lvlText w:val="*"/>
      <w:lvlJc w:val="left"/>
    </w:lvl>
  </w:abstractNum>
  <w:abstractNum w:abstractNumId="1">
    <w:nsid w:val="0403168F"/>
    <w:multiLevelType w:val="hybridMultilevel"/>
    <w:tmpl w:val="FD904778"/>
    <w:lvl w:ilvl="0" w:tplc="707CD2A8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6703697"/>
    <w:multiLevelType w:val="hybridMultilevel"/>
    <w:tmpl w:val="19D8C192"/>
    <w:lvl w:ilvl="0" w:tplc="0419000F">
      <w:start w:val="6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09F358B8"/>
    <w:multiLevelType w:val="singleLevel"/>
    <w:tmpl w:val="AEAEDB1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D917599"/>
    <w:multiLevelType w:val="hybridMultilevel"/>
    <w:tmpl w:val="209676A4"/>
    <w:lvl w:ilvl="0" w:tplc="F9C81B64">
      <w:start w:val="4"/>
      <w:numFmt w:val="decimal"/>
      <w:lvlText w:val="%1."/>
      <w:lvlJc w:val="left"/>
      <w:pPr>
        <w:ind w:left="1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  <w:rPr>
        <w:rFonts w:cs="Times New Roman"/>
      </w:rPr>
    </w:lvl>
  </w:abstractNum>
  <w:abstractNum w:abstractNumId="5">
    <w:nsid w:val="25197937"/>
    <w:multiLevelType w:val="hybridMultilevel"/>
    <w:tmpl w:val="E51E31B6"/>
    <w:lvl w:ilvl="0" w:tplc="B69AE312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abstractNum w:abstractNumId="6">
    <w:nsid w:val="254464F0"/>
    <w:multiLevelType w:val="hybridMultilevel"/>
    <w:tmpl w:val="B172E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55605"/>
    <w:multiLevelType w:val="singleLevel"/>
    <w:tmpl w:val="558A047E"/>
    <w:lvl w:ilvl="0">
      <w:start w:val="2005"/>
      <w:numFmt w:val="decimal"/>
      <w:lvlText w:val="21.1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8">
    <w:nsid w:val="4FD2748C"/>
    <w:multiLevelType w:val="hybridMultilevel"/>
    <w:tmpl w:val="6172DBEE"/>
    <w:lvl w:ilvl="0" w:tplc="8A94EF92">
      <w:start w:val="1"/>
      <w:numFmt w:val="decimal"/>
      <w:lvlText w:val="%1."/>
      <w:lvlJc w:val="left"/>
      <w:pPr>
        <w:ind w:left="1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  <w:rPr>
        <w:rFonts w:cs="Times New Roman"/>
      </w:rPr>
    </w:lvl>
  </w:abstractNum>
  <w:abstractNum w:abstractNumId="9">
    <w:nsid w:val="5008076E"/>
    <w:multiLevelType w:val="hybridMultilevel"/>
    <w:tmpl w:val="45BA80CE"/>
    <w:lvl w:ilvl="0" w:tplc="E9E2473C">
      <w:start w:val="2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52373CF9"/>
    <w:multiLevelType w:val="singleLevel"/>
    <w:tmpl w:val="D03E5804"/>
    <w:lvl w:ilvl="0">
      <w:start w:val="2006"/>
      <w:numFmt w:val="decimal"/>
      <w:lvlText w:val="22.0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11">
    <w:nsid w:val="52A67719"/>
    <w:multiLevelType w:val="hybridMultilevel"/>
    <w:tmpl w:val="B1662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745711"/>
    <w:multiLevelType w:val="hybridMultilevel"/>
    <w:tmpl w:val="67F221C8"/>
    <w:lvl w:ilvl="0" w:tplc="EC64747E">
      <w:start w:val="7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3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4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  <w:rPr>
        <w:rFonts w:cs="Times New Roman"/>
      </w:rPr>
    </w:lvl>
  </w:abstractNum>
  <w:abstractNum w:abstractNumId="13">
    <w:nsid w:val="64961C8E"/>
    <w:multiLevelType w:val="singleLevel"/>
    <w:tmpl w:val="5066B0E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658154B3"/>
    <w:multiLevelType w:val="hybridMultilevel"/>
    <w:tmpl w:val="C9F071C6"/>
    <w:lvl w:ilvl="0" w:tplc="DE78580A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FFF6046"/>
    <w:multiLevelType w:val="hybridMultilevel"/>
    <w:tmpl w:val="F8D24E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9697DC0"/>
    <w:multiLevelType w:val="hybridMultilevel"/>
    <w:tmpl w:val="91084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B55594"/>
    <w:multiLevelType w:val="hybridMultilevel"/>
    <w:tmpl w:val="063222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3"/>
  </w:num>
  <w:num w:numId="9">
    <w:abstractNumId w:val="15"/>
  </w:num>
  <w:num w:numId="10">
    <w:abstractNumId w:val="16"/>
  </w:num>
  <w:num w:numId="11">
    <w:abstractNumId w:val="17"/>
  </w:num>
  <w:num w:numId="12">
    <w:abstractNumId w:val="6"/>
  </w:num>
  <w:num w:numId="13">
    <w:abstractNumId w:val="11"/>
  </w:num>
  <w:num w:numId="14">
    <w:abstractNumId w:val="1"/>
  </w:num>
  <w:num w:numId="15">
    <w:abstractNumId w:val="9"/>
  </w:num>
  <w:num w:numId="16">
    <w:abstractNumId w:val="2"/>
  </w:num>
  <w:num w:numId="17">
    <w:abstractNumId w:val="5"/>
  </w:num>
  <w:num w:numId="18">
    <w:abstractNumId w:val="14"/>
  </w:num>
  <w:num w:numId="19">
    <w:abstractNumId w:val="12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68CF"/>
    <w:rsid w:val="00001FC1"/>
    <w:rsid w:val="00003C5E"/>
    <w:rsid w:val="00011F9F"/>
    <w:rsid w:val="00016301"/>
    <w:rsid w:val="00016E0C"/>
    <w:rsid w:val="00020A3E"/>
    <w:rsid w:val="00021A2E"/>
    <w:rsid w:val="00022FC3"/>
    <w:rsid w:val="00024FEE"/>
    <w:rsid w:val="000271D8"/>
    <w:rsid w:val="00027633"/>
    <w:rsid w:val="00027A86"/>
    <w:rsid w:val="000301DC"/>
    <w:rsid w:val="0003241C"/>
    <w:rsid w:val="0004122D"/>
    <w:rsid w:val="000417DE"/>
    <w:rsid w:val="000433C3"/>
    <w:rsid w:val="00043C01"/>
    <w:rsid w:val="00047299"/>
    <w:rsid w:val="00053161"/>
    <w:rsid w:val="00053FD8"/>
    <w:rsid w:val="00055EB8"/>
    <w:rsid w:val="00056008"/>
    <w:rsid w:val="0006509D"/>
    <w:rsid w:val="00065B52"/>
    <w:rsid w:val="000667FF"/>
    <w:rsid w:val="0006735C"/>
    <w:rsid w:val="00067CE2"/>
    <w:rsid w:val="000723F9"/>
    <w:rsid w:val="0007322C"/>
    <w:rsid w:val="00075BED"/>
    <w:rsid w:val="0007622B"/>
    <w:rsid w:val="00080035"/>
    <w:rsid w:val="0008588C"/>
    <w:rsid w:val="000871F7"/>
    <w:rsid w:val="00090FC9"/>
    <w:rsid w:val="00092A79"/>
    <w:rsid w:val="000932A8"/>
    <w:rsid w:val="000966A3"/>
    <w:rsid w:val="000A26DA"/>
    <w:rsid w:val="000A571B"/>
    <w:rsid w:val="000B089E"/>
    <w:rsid w:val="000B37DD"/>
    <w:rsid w:val="000B3D25"/>
    <w:rsid w:val="000B40D3"/>
    <w:rsid w:val="000B4DBF"/>
    <w:rsid w:val="000B4EE5"/>
    <w:rsid w:val="000B51D4"/>
    <w:rsid w:val="000B672A"/>
    <w:rsid w:val="000C00FE"/>
    <w:rsid w:val="000C24B6"/>
    <w:rsid w:val="000C2EF3"/>
    <w:rsid w:val="000C3684"/>
    <w:rsid w:val="000C5E2C"/>
    <w:rsid w:val="000D1471"/>
    <w:rsid w:val="000D5166"/>
    <w:rsid w:val="000D5646"/>
    <w:rsid w:val="000D747E"/>
    <w:rsid w:val="000D76D1"/>
    <w:rsid w:val="000E05D8"/>
    <w:rsid w:val="000E2159"/>
    <w:rsid w:val="000E2863"/>
    <w:rsid w:val="000E29DA"/>
    <w:rsid w:val="000E5041"/>
    <w:rsid w:val="000E6ABE"/>
    <w:rsid w:val="000F5A14"/>
    <w:rsid w:val="000F5BD9"/>
    <w:rsid w:val="001047AB"/>
    <w:rsid w:val="001102B1"/>
    <w:rsid w:val="00110F00"/>
    <w:rsid w:val="00111B94"/>
    <w:rsid w:val="0011213F"/>
    <w:rsid w:val="001121E6"/>
    <w:rsid w:val="00113372"/>
    <w:rsid w:val="00113B3B"/>
    <w:rsid w:val="00113D09"/>
    <w:rsid w:val="00115EBB"/>
    <w:rsid w:val="00116EC8"/>
    <w:rsid w:val="00117311"/>
    <w:rsid w:val="00117C56"/>
    <w:rsid w:val="00121606"/>
    <w:rsid w:val="00124625"/>
    <w:rsid w:val="00125BC4"/>
    <w:rsid w:val="00127D22"/>
    <w:rsid w:val="00130077"/>
    <w:rsid w:val="00131CF4"/>
    <w:rsid w:val="00132A0E"/>
    <w:rsid w:val="00134473"/>
    <w:rsid w:val="001356B7"/>
    <w:rsid w:val="00141BAF"/>
    <w:rsid w:val="00142EA1"/>
    <w:rsid w:val="00143413"/>
    <w:rsid w:val="001453FB"/>
    <w:rsid w:val="00145D80"/>
    <w:rsid w:val="00150880"/>
    <w:rsid w:val="00151088"/>
    <w:rsid w:val="0015386D"/>
    <w:rsid w:val="00153F9A"/>
    <w:rsid w:val="00155495"/>
    <w:rsid w:val="00155839"/>
    <w:rsid w:val="00157438"/>
    <w:rsid w:val="00163394"/>
    <w:rsid w:val="00165BFE"/>
    <w:rsid w:val="00166663"/>
    <w:rsid w:val="00167F8A"/>
    <w:rsid w:val="00171BDD"/>
    <w:rsid w:val="00174F81"/>
    <w:rsid w:val="001842C8"/>
    <w:rsid w:val="001843A6"/>
    <w:rsid w:val="001938F7"/>
    <w:rsid w:val="0019405C"/>
    <w:rsid w:val="00195C30"/>
    <w:rsid w:val="001962CA"/>
    <w:rsid w:val="0019686E"/>
    <w:rsid w:val="00196928"/>
    <w:rsid w:val="00197753"/>
    <w:rsid w:val="001979D4"/>
    <w:rsid w:val="00197CD2"/>
    <w:rsid w:val="001A0BFA"/>
    <w:rsid w:val="001A147C"/>
    <w:rsid w:val="001A1826"/>
    <w:rsid w:val="001A1DD9"/>
    <w:rsid w:val="001A3382"/>
    <w:rsid w:val="001A4143"/>
    <w:rsid w:val="001A5AE4"/>
    <w:rsid w:val="001A797C"/>
    <w:rsid w:val="001A7B80"/>
    <w:rsid w:val="001B0505"/>
    <w:rsid w:val="001B3DD8"/>
    <w:rsid w:val="001B472B"/>
    <w:rsid w:val="001C2417"/>
    <w:rsid w:val="001C2A3C"/>
    <w:rsid w:val="001C2C34"/>
    <w:rsid w:val="001C31D3"/>
    <w:rsid w:val="001C3CD7"/>
    <w:rsid w:val="001C3DF7"/>
    <w:rsid w:val="001C4717"/>
    <w:rsid w:val="001C6021"/>
    <w:rsid w:val="001D0C6E"/>
    <w:rsid w:val="001D12D0"/>
    <w:rsid w:val="001D3F3B"/>
    <w:rsid w:val="001D7D0D"/>
    <w:rsid w:val="001E1644"/>
    <w:rsid w:val="001E1D12"/>
    <w:rsid w:val="001E3C8B"/>
    <w:rsid w:val="001E5158"/>
    <w:rsid w:val="001E73B7"/>
    <w:rsid w:val="001F0325"/>
    <w:rsid w:val="001F3B75"/>
    <w:rsid w:val="001F66B0"/>
    <w:rsid w:val="00200495"/>
    <w:rsid w:val="002007A9"/>
    <w:rsid w:val="002041D1"/>
    <w:rsid w:val="00205C54"/>
    <w:rsid w:val="00205D5A"/>
    <w:rsid w:val="00207CC1"/>
    <w:rsid w:val="00210A9F"/>
    <w:rsid w:val="002126D0"/>
    <w:rsid w:val="0021299F"/>
    <w:rsid w:val="0021526E"/>
    <w:rsid w:val="00215E44"/>
    <w:rsid w:val="00216182"/>
    <w:rsid w:val="0021671B"/>
    <w:rsid w:val="00217B18"/>
    <w:rsid w:val="002211E3"/>
    <w:rsid w:val="00221482"/>
    <w:rsid w:val="002240D0"/>
    <w:rsid w:val="0023120D"/>
    <w:rsid w:val="00233DED"/>
    <w:rsid w:val="00234446"/>
    <w:rsid w:val="0023475B"/>
    <w:rsid w:val="002378BB"/>
    <w:rsid w:val="0023795B"/>
    <w:rsid w:val="0024032B"/>
    <w:rsid w:val="002405AD"/>
    <w:rsid w:val="00241EB2"/>
    <w:rsid w:val="00242472"/>
    <w:rsid w:val="00242C1B"/>
    <w:rsid w:val="00244DF6"/>
    <w:rsid w:val="002477DA"/>
    <w:rsid w:val="00253E2B"/>
    <w:rsid w:val="00253F64"/>
    <w:rsid w:val="00255F94"/>
    <w:rsid w:val="002567AF"/>
    <w:rsid w:val="00260385"/>
    <w:rsid w:val="00261547"/>
    <w:rsid w:val="00261F0E"/>
    <w:rsid w:val="00263068"/>
    <w:rsid w:val="0026392C"/>
    <w:rsid w:val="00263A2A"/>
    <w:rsid w:val="00265B6B"/>
    <w:rsid w:val="00271048"/>
    <w:rsid w:val="002717C9"/>
    <w:rsid w:val="002720AE"/>
    <w:rsid w:val="0027231D"/>
    <w:rsid w:val="002730C0"/>
    <w:rsid w:val="00275F14"/>
    <w:rsid w:val="00282F7C"/>
    <w:rsid w:val="00284D51"/>
    <w:rsid w:val="0028523B"/>
    <w:rsid w:val="002858D9"/>
    <w:rsid w:val="0028726C"/>
    <w:rsid w:val="00290BD4"/>
    <w:rsid w:val="002936EC"/>
    <w:rsid w:val="00293F39"/>
    <w:rsid w:val="0029703B"/>
    <w:rsid w:val="002A141D"/>
    <w:rsid w:val="002A3609"/>
    <w:rsid w:val="002A451F"/>
    <w:rsid w:val="002A7448"/>
    <w:rsid w:val="002B05E5"/>
    <w:rsid w:val="002B0BEF"/>
    <w:rsid w:val="002B3E47"/>
    <w:rsid w:val="002B40DB"/>
    <w:rsid w:val="002B5949"/>
    <w:rsid w:val="002B6BEE"/>
    <w:rsid w:val="002B7203"/>
    <w:rsid w:val="002B78AE"/>
    <w:rsid w:val="002C1352"/>
    <w:rsid w:val="002C19DF"/>
    <w:rsid w:val="002C316A"/>
    <w:rsid w:val="002C3776"/>
    <w:rsid w:val="002C7096"/>
    <w:rsid w:val="002D0994"/>
    <w:rsid w:val="002D1010"/>
    <w:rsid w:val="002D32E6"/>
    <w:rsid w:val="002D3675"/>
    <w:rsid w:val="002D42A3"/>
    <w:rsid w:val="002D480F"/>
    <w:rsid w:val="002D52A8"/>
    <w:rsid w:val="002D5592"/>
    <w:rsid w:val="002D5F5E"/>
    <w:rsid w:val="002D620C"/>
    <w:rsid w:val="002D778F"/>
    <w:rsid w:val="002E004C"/>
    <w:rsid w:val="002E0DAD"/>
    <w:rsid w:val="002E2ADF"/>
    <w:rsid w:val="002E5E9C"/>
    <w:rsid w:val="002E6A23"/>
    <w:rsid w:val="002E73AE"/>
    <w:rsid w:val="002F1D28"/>
    <w:rsid w:val="002F4354"/>
    <w:rsid w:val="002F4FFC"/>
    <w:rsid w:val="002F5D47"/>
    <w:rsid w:val="002F63D2"/>
    <w:rsid w:val="002F7A92"/>
    <w:rsid w:val="003002B9"/>
    <w:rsid w:val="00302279"/>
    <w:rsid w:val="00302D6D"/>
    <w:rsid w:val="00303BAE"/>
    <w:rsid w:val="003059C8"/>
    <w:rsid w:val="0031022F"/>
    <w:rsid w:val="00310504"/>
    <w:rsid w:val="00313EDD"/>
    <w:rsid w:val="00316F56"/>
    <w:rsid w:val="00320B62"/>
    <w:rsid w:val="00320DD0"/>
    <w:rsid w:val="003305E6"/>
    <w:rsid w:val="003316E9"/>
    <w:rsid w:val="00332669"/>
    <w:rsid w:val="00333AD0"/>
    <w:rsid w:val="00333C6C"/>
    <w:rsid w:val="00334D69"/>
    <w:rsid w:val="0033575A"/>
    <w:rsid w:val="003368B5"/>
    <w:rsid w:val="00340158"/>
    <w:rsid w:val="003401B7"/>
    <w:rsid w:val="00341ABE"/>
    <w:rsid w:val="00341EB7"/>
    <w:rsid w:val="00342106"/>
    <w:rsid w:val="00343EAD"/>
    <w:rsid w:val="00345EF9"/>
    <w:rsid w:val="0034684F"/>
    <w:rsid w:val="00352C03"/>
    <w:rsid w:val="00352C14"/>
    <w:rsid w:val="0035659E"/>
    <w:rsid w:val="003601EF"/>
    <w:rsid w:val="003615E7"/>
    <w:rsid w:val="00361B4F"/>
    <w:rsid w:val="0036277F"/>
    <w:rsid w:val="00362F55"/>
    <w:rsid w:val="00374F48"/>
    <w:rsid w:val="00377C82"/>
    <w:rsid w:val="00384B74"/>
    <w:rsid w:val="00387C88"/>
    <w:rsid w:val="00390EDA"/>
    <w:rsid w:val="00394822"/>
    <w:rsid w:val="003948C9"/>
    <w:rsid w:val="00397EFE"/>
    <w:rsid w:val="003A14D6"/>
    <w:rsid w:val="003A26F9"/>
    <w:rsid w:val="003A2937"/>
    <w:rsid w:val="003A5501"/>
    <w:rsid w:val="003A6256"/>
    <w:rsid w:val="003A7239"/>
    <w:rsid w:val="003B49C2"/>
    <w:rsid w:val="003B7DDF"/>
    <w:rsid w:val="003C230E"/>
    <w:rsid w:val="003C2926"/>
    <w:rsid w:val="003C4679"/>
    <w:rsid w:val="003C4AEF"/>
    <w:rsid w:val="003C4D74"/>
    <w:rsid w:val="003C5C22"/>
    <w:rsid w:val="003C613F"/>
    <w:rsid w:val="003C74B0"/>
    <w:rsid w:val="003C7D22"/>
    <w:rsid w:val="003D18A5"/>
    <w:rsid w:val="003D3799"/>
    <w:rsid w:val="003D4A85"/>
    <w:rsid w:val="003D5D20"/>
    <w:rsid w:val="003D64D2"/>
    <w:rsid w:val="003E37FC"/>
    <w:rsid w:val="003E581A"/>
    <w:rsid w:val="003E5D7C"/>
    <w:rsid w:val="003E624F"/>
    <w:rsid w:val="003E66A1"/>
    <w:rsid w:val="003E7C19"/>
    <w:rsid w:val="003F0031"/>
    <w:rsid w:val="003F3AAD"/>
    <w:rsid w:val="003F5CC9"/>
    <w:rsid w:val="003F66B9"/>
    <w:rsid w:val="003F713C"/>
    <w:rsid w:val="00400EE9"/>
    <w:rsid w:val="004026B6"/>
    <w:rsid w:val="00403303"/>
    <w:rsid w:val="00404FF5"/>
    <w:rsid w:val="00405CC6"/>
    <w:rsid w:val="00406B75"/>
    <w:rsid w:val="00406E15"/>
    <w:rsid w:val="00407D20"/>
    <w:rsid w:val="004107E7"/>
    <w:rsid w:val="00412543"/>
    <w:rsid w:val="004169EF"/>
    <w:rsid w:val="004208B6"/>
    <w:rsid w:val="00420A63"/>
    <w:rsid w:val="004223E9"/>
    <w:rsid w:val="0042292C"/>
    <w:rsid w:val="0042560F"/>
    <w:rsid w:val="004303C0"/>
    <w:rsid w:val="004308DE"/>
    <w:rsid w:val="00431C27"/>
    <w:rsid w:val="00433A17"/>
    <w:rsid w:val="00435A4D"/>
    <w:rsid w:val="00435F56"/>
    <w:rsid w:val="00442578"/>
    <w:rsid w:val="00442AA0"/>
    <w:rsid w:val="004439F1"/>
    <w:rsid w:val="00445710"/>
    <w:rsid w:val="00446959"/>
    <w:rsid w:val="00446CAF"/>
    <w:rsid w:val="004506F3"/>
    <w:rsid w:val="004509ED"/>
    <w:rsid w:val="00453F68"/>
    <w:rsid w:val="00455C01"/>
    <w:rsid w:val="00455C2E"/>
    <w:rsid w:val="00457BF1"/>
    <w:rsid w:val="0046264E"/>
    <w:rsid w:val="00465717"/>
    <w:rsid w:val="004709BE"/>
    <w:rsid w:val="00474E60"/>
    <w:rsid w:val="0049223D"/>
    <w:rsid w:val="00492BC2"/>
    <w:rsid w:val="004950FB"/>
    <w:rsid w:val="00495524"/>
    <w:rsid w:val="00496177"/>
    <w:rsid w:val="00496C4A"/>
    <w:rsid w:val="004975A7"/>
    <w:rsid w:val="00497695"/>
    <w:rsid w:val="00497BEA"/>
    <w:rsid w:val="004A0A83"/>
    <w:rsid w:val="004A3E0A"/>
    <w:rsid w:val="004A6FA7"/>
    <w:rsid w:val="004A75F4"/>
    <w:rsid w:val="004B1C9D"/>
    <w:rsid w:val="004B22D8"/>
    <w:rsid w:val="004B51D7"/>
    <w:rsid w:val="004B53C1"/>
    <w:rsid w:val="004B64DE"/>
    <w:rsid w:val="004B7C31"/>
    <w:rsid w:val="004B7DF9"/>
    <w:rsid w:val="004C0143"/>
    <w:rsid w:val="004C3967"/>
    <w:rsid w:val="004C4629"/>
    <w:rsid w:val="004C68CF"/>
    <w:rsid w:val="004D3DDA"/>
    <w:rsid w:val="004D58D1"/>
    <w:rsid w:val="004D6876"/>
    <w:rsid w:val="004E04F6"/>
    <w:rsid w:val="004E0B2B"/>
    <w:rsid w:val="004E3F6B"/>
    <w:rsid w:val="004E5EB2"/>
    <w:rsid w:val="004E7C1E"/>
    <w:rsid w:val="004F0DCB"/>
    <w:rsid w:val="004F420B"/>
    <w:rsid w:val="004F4737"/>
    <w:rsid w:val="004F4799"/>
    <w:rsid w:val="004F4B2E"/>
    <w:rsid w:val="004F6680"/>
    <w:rsid w:val="00503FE8"/>
    <w:rsid w:val="00504F84"/>
    <w:rsid w:val="00512054"/>
    <w:rsid w:val="00513444"/>
    <w:rsid w:val="00514F4C"/>
    <w:rsid w:val="00515ECA"/>
    <w:rsid w:val="005218D1"/>
    <w:rsid w:val="005222FE"/>
    <w:rsid w:val="005236D2"/>
    <w:rsid w:val="005255C7"/>
    <w:rsid w:val="00525728"/>
    <w:rsid w:val="005272DF"/>
    <w:rsid w:val="005305A4"/>
    <w:rsid w:val="00530F86"/>
    <w:rsid w:val="00532985"/>
    <w:rsid w:val="0053386A"/>
    <w:rsid w:val="005351D4"/>
    <w:rsid w:val="005353A3"/>
    <w:rsid w:val="0053569C"/>
    <w:rsid w:val="00536934"/>
    <w:rsid w:val="00540694"/>
    <w:rsid w:val="00544DAF"/>
    <w:rsid w:val="0054624A"/>
    <w:rsid w:val="00547B51"/>
    <w:rsid w:val="005517EB"/>
    <w:rsid w:val="005521F4"/>
    <w:rsid w:val="00553DA0"/>
    <w:rsid w:val="00554738"/>
    <w:rsid w:val="00554B63"/>
    <w:rsid w:val="0055520D"/>
    <w:rsid w:val="00555AD4"/>
    <w:rsid w:val="0056135F"/>
    <w:rsid w:val="00561B00"/>
    <w:rsid w:val="00562922"/>
    <w:rsid w:val="00563E86"/>
    <w:rsid w:val="0056554D"/>
    <w:rsid w:val="005669B9"/>
    <w:rsid w:val="00567FC3"/>
    <w:rsid w:val="0057015E"/>
    <w:rsid w:val="00570B0F"/>
    <w:rsid w:val="00576BD5"/>
    <w:rsid w:val="00577054"/>
    <w:rsid w:val="00583518"/>
    <w:rsid w:val="00583912"/>
    <w:rsid w:val="00584AF2"/>
    <w:rsid w:val="00584D7D"/>
    <w:rsid w:val="0058580A"/>
    <w:rsid w:val="005868F4"/>
    <w:rsid w:val="00587D68"/>
    <w:rsid w:val="005910B7"/>
    <w:rsid w:val="00595770"/>
    <w:rsid w:val="00595F87"/>
    <w:rsid w:val="00596AD0"/>
    <w:rsid w:val="005971F0"/>
    <w:rsid w:val="005A0C86"/>
    <w:rsid w:val="005A31FD"/>
    <w:rsid w:val="005A416F"/>
    <w:rsid w:val="005A4689"/>
    <w:rsid w:val="005A5B62"/>
    <w:rsid w:val="005A65CB"/>
    <w:rsid w:val="005A6E66"/>
    <w:rsid w:val="005A7A86"/>
    <w:rsid w:val="005B45B8"/>
    <w:rsid w:val="005B598D"/>
    <w:rsid w:val="005B74CF"/>
    <w:rsid w:val="005B7CA6"/>
    <w:rsid w:val="005C16B6"/>
    <w:rsid w:val="005C17DC"/>
    <w:rsid w:val="005C277E"/>
    <w:rsid w:val="005C27BD"/>
    <w:rsid w:val="005C2C00"/>
    <w:rsid w:val="005C3BF1"/>
    <w:rsid w:val="005C6472"/>
    <w:rsid w:val="005D32D7"/>
    <w:rsid w:val="005D4C75"/>
    <w:rsid w:val="005E045E"/>
    <w:rsid w:val="005E4094"/>
    <w:rsid w:val="005E463A"/>
    <w:rsid w:val="005E5038"/>
    <w:rsid w:val="005E5D61"/>
    <w:rsid w:val="005E6B45"/>
    <w:rsid w:val="005E720A"/>
    <w:rsid w:val="005F00F7"/>
    <w:rsid w:val="005F3295"/>
    <w:rsid w:val="00603D45"/>
    <w:rsid w:val="00605294"/>
    <w:rsid w:val="00607246"/>
    <w:rsid w:val="00607C03"/>
    <w:rsid w:val="00610E33"/>
    <w:rsid w:val="00612816"/>
    <w:rsid w:val="00613508"/>
    <w:rsid w:val="006154B7"/>
    <w:rsid w:val="0061684B"/>
    <w:rsid w:val="006217D2"/>
    <w:rsid w:val="00626D35"/>
    <w:rsid w:val="0063088E"/>
    <w:rsid w:val="0063095F"/>
    <w:rsid w:val="00631AA4"/>
    <w:rsid w:val="00632BBD"/>
    <w:rsid w:val="00634E06"/>
    <w:rsid w:val="00635E6C"/>
    <w:rsid w:val="00636723"/>
    <w:rsid w:val="00641653"/>
    <w:rsid w:val="006524DF"/>
    <w:rsid w:val="00652811"/>
    <w:rsid w:val="00652C7D"/>
    <w:rsid w:val="006532AA"/>
    <w:rsid w:val="0065439C"/>
    <w:rsid w:val="00657B07"/>
    <w:rsid w:val="00661F9A"/>
    <w:rsid w:val="006643C9"/>
    <w:rsid w:val="00664C4F"/>
    <w:rsid w:val="00666531"/>
    <w:rsid w:val="00670E63"/>
    <w:rsid w:val="00676816"/>
    <w:rsid w:val="00680E3A"/>
    <w:rsid w:val="0068317B"/>
    <w:rsid w:val="00685A08"/>
    <w:rsid w:val="00686D50"/>
    <w:rsid w:val="0069009D"/>
    <w:rsid w:val="006903E4"/>
    <w:rsid w:val="006979BA"/>
    <w:rsid w:val="006A2AC2"/>
    <w:rsid w:val="006A4A80"/>
    <w:rsid w:val="006A6F93"/>
    <w:rsid w:val="006A772B"/>
    <w:rsid w:val="006A7D49"/>
    <w:rsid w:val="006C1D89"/>
    <w:rsid w:val="006C2298"/>
    <w:rsid w:val="006C46A4"/>
    <w:rsid w:val="006C6069"/>
    <w:rsid w:val="006C67DC"/>
    <w:rsid w:val="006D449E"/>
    <w:rsid w:val="006E069E"/>
    <w:rsid w:val="006E795E"/>
    <w:rsid w:val="006F46D0"/>
    <w:rsid w:val="007026A1"/>
    <w:rsid w:val="007041BC"/>
    <w:rsid w:val="00704662"/>
    <w:rsid w:val="00704E80"/>
    <w:rsid w:val="007056AA"/>
    <w:rsid w:val="00716078"/>
    <w:rsid w:val="00716172"/>
    <w:rsid w:val="007208A6"/>
    <w:rsid w:val="0072228E"/>
    <w:rsid w:val="007247B5"/>
    <w:rsid w:val="00724E7E"/>
    <w:rsid w:val="00731595"/>
    <w:rsid w:val="007335B3"/>
    <w:rsid w:val="00740EB9"/>
    <w:rsid w:val="007414F1"/>
    <w:rsid w:val="00744C56"/>
    <w:rsid w:val="007469CB"/>
    <w:rsid w:val="00750BC5"/>
    <w:rsid w:val="007521BD"/>
    <w:rsid w:val="0075336E"/>
    <w:rsid w:val="00754413"/>
    <w:rsid w:val="0075502F"/>
    <w:rsid w:val="00757F28"/>
    <w:rsid w:val="00760DD3"/>
    <w:rsid w:val="00771B5F"/>
    <w:rsid w:val="0077593B"/>
    <w:rsid w:val="00776851"/>
    <w:rsid w:val="00781B58"/>
    <w:rsid w:val="007849DD"/>
    <w:rsid w:val="00785950"/>
    <w:rsid w:val="007868CE"/>
    <w:rsid w:val="007876B3"/>
    <w:rsid w:val="0078775F"/>
    <w:rsid w:val="007879A3"/>
    <w:rsid w:val="00787C1E"/>
    <w:rsid w:val="0079084B"/>
    <w:rsid w:val="00794F19"/>
    <w:rsid w:val="00795B07"/>
    <w:rsid w:val="00796A17"/>
    <w:rsid w:val="007A07E4"/>
    <w:rsid w:val="007A0BBE"/>
    <w:rsid w:val="007A6040"/>
    <w:rsid w:val="007A66A3"/>
    <w:rsid w:val="007A7A52"/>
    <w:rsid w:val="007B05E4"/>
    <w:rsid w:val="007B19DB"/>
    <w:rsid w:val="007B2788"/>
    <w:rsid w:val="007B327A"/>
    <w:rsid w:val="007B356C"/>
    <w:rsid w:val="007B4C05"/>
    <w:rsid w:val="007B50D5"/>
    <w:rsid w:val="007C214B"/>
    <w:rsid w:val="007C5BF1"/>
    <w:rsid w:val="007C60B6"/>
    <w:rsid w:val="007C7AFA"/>
    <w:rsid w:val="007D570A"/>
    <w:rsid w:val="007D6714"/>
    <w:rsid w:val="007D7821"/>
    <w:rsid w:val="007E23BE"/>
    <w:rsid w:val="007E35BD"/>
    <w:rsid w:val="007E3DB7"/>
    <w:rsid w:val="007F2A26"/>
    <w:rsid w:val="007F32F5"/>
    <w:rsid w:val="007F3B05"/>
    <w:rsid w:val="007F466F"/>
    <w:rsid w:val="007F687C"/>
    <w:rsid w:val="00800284"/>
    <w:rsid w:val="0080175E"/>
    <w:rsid w:val="00801984"/>
    <w:rsid w:val="0080372B"/>
    <w:rsid w:val="00806807"/>
    <w:rsid w:val="0081000C"/>
    <w:rsid w:val="00810627"/>
    <w:rsid w:val="00810CA2"/>
    <w:rsid w:val="00812F51"/>
    <w:rsid w:val="00814977"/>
    <w:rsid w:val="0082103F"/>
    <w:rsid w:val="0082121E"/>
    <w:rsid w:val="00823646"/>
    <w:rsid w:val="00824386"/>
    <w:rsid w:val="00824575"/>
    <w:rsid w:val="008248E4"/>
    <w:rsid w:val="00824C7A"/>
    <w:rsid w:val="00825223"/>
    <w:rsid w:val="00825BD1"/>
    <w:rsid w:val="00826E04"/>
    <w:rsid w:val="00827413"/>
    <w:rsid w:val="00831024"/>
    <w:rsid w:val="0083112C"/>
    <w:rsid w:val="008317E8"/>
    <w:rsid w:val="00834380"/>
    <w:rsid w:val="00835C4A"/>
    <w:rsid w:val="00840F7C"/>
    <w:rsid w:val="008430DA"/>
    <w:rsid w:val="00843A03"/>
    <w:rsid w:val="008468D0"/>
    <w:rsid w:val="00850FA2"/>
    <w:rsid w:val="00851427"/>
    <w:rsid w:val="00851EB3"/>
    <w:rsid w:val="00855724"/>
    <w:rsid w:val="008627F9"/>
    <w:rsid w:val="00862BE0"/>
    <w:rsid w:val="008638D6"/>
    <w:rsid w:val="008673FC"/>
    <w:rsid w:val="00870570"/>
    <w:rsid w:val="0087081F"/>
    <w:rsid w:val="00870A10"/>
    <w:rsid w:val="00871C6C"/>
    <w:rsid w:val="00880656"/>
    <w:rsid w:val="008856C9"/>
    <w:rsid w:val="00887459"/>
    <w:rsid w:val="0088778D"/>
    <w:rsid w:val="00890290"/>
    <w:rsid w:val="00891678"/>
    <w:rsid w:val="00895B4B"/>
    <w:rsid w:val="008967AE"/>
    <w:rsid w:val="008973C4"/>
    <w:rsid w:val="008A10DE"/>
    <w:rsid w:val="008A238B"/>
    <w:rsid w:val="008A270F"/>
    <w:rsid w:val="008A5CD7"/>
    <w:rsid w:val="008B0B6B"/>
    <w:rsid w:val="008B382C"/>
    <w:rsid w:val="008B54BA"/>
    <w:rsid w:val="008B5FFF"/>
    <w:rsid w:val="008B7484"/>
    <w:rsid w:val="008C0BBE"/>
    <w:rsid w:val="008C41DC"/>
    <w:rsid w:val="008C5D1E"/>
    <w:rsid w:val="008D00C2"/>
    <w:rsid w:val="008D0634"/>
    <w:rsid w:val="008D1C39"/>
    <w:rsid w:val="008D1F34"/>
    <w:rsid w:val="008D3A29"/>
    <w:rsid w:val="008D3F69"/>
    <w:rsid w:val="008D480E"/>
    <w:rsid w:val="008D645B"/>
    <w:rsid w:val="008D7D4A"/>
    <w:rsid w:val="008E14DE"/>
    <w:rsid w:val="008E176C"/>
    <w:rsid w:val="008E385C"/>
    <w:rsid w:val="008E5B0B"/>
    <w:rsid w:val="008F17FF"/>
    <w:rsid w:val="008F23DD"/>
    <w:rsid w:val="008F4184"/>
    <w:rsid w:val="008F73AD"/>
    <w:rsid w:val="008F7E87"/>
    <w:rsid w:val="0090147E"/>
    <w:rsid w:val="00903FAD"/>
    <w:rsid w:val="00913B3F"/>
    <w:rsid w:val="00915B92"/>
    <w:rsid w:val="00916ACA"/>
    <w:rsid w:val="00916C1F"/>
    <w:rsid w:val="00916D71"/>
    <w:rsid w:val="00920BFB"/>
    <w:rsid w:val="00922770"/>
    <w:rsid w:val="0092583C"/>
    <w:rsid w:val="00930103"/>
    <w:rsid w:val="0093225B"/>
    <w:rsid w:val="0093475A"/>
    <w:rsid w:val="00936E4B"/>
    <w:rsid w:val="00940C68"/>
    <w:rsid w:val="00944DCC"/>
    <w:rsid w:val="00946DC1"/>
    <w:rsid w:val="00954B5A"/>
    <w:rsid w:val="00955127"/>
    <w:rsid w:val="0096082E"/>
    <w:rsid w:val="00961F56"/>
    <w:rsid w:val="00962FEC"/>
    <w:rsid w:val="00971429"/>
    <w:rsid w:val="009740AA"/>
    <w:rsid w:val="009745CF"/>
    <w:rsid w:val="00974A55"/>
    <w:rsid w:val="00974D32"/>
    <w:rsid w:val="00976999"/>
    <w:rsid w:val="00981944"/>
    <w:rsid w:val="0098456D"/>
    <w:rsid w:val="00984C00"/>
    <w:rsid w:val="009868C1"/>
    <w:rsid w:val="009879CF"/>
    <w:rsid w:val="009904AD"/>
    <w:rsid w:val="0099064E"/>
    <w:rsid w:val="009923D7"/>
    <w:rsid w:val="00995839"/>
    <w:rsid w:val="00996DB7"/>
    <w:rsid w:val="009977C7"/>
    <w:rsid w:val="00997AD4"/>
    <w:rsid w:val="009A6444"/>
    <w:rsid w:val="009B0C05"/>
    <w:rsid w:val="009B309E"/>
    <w:rsid w:val="009B347D"/>
    <w:rsid w:val="009B3D0A"/>
    <w:rsid w:val="009B5B24"/>
    <w:rsid w:val="009B64DD"/>
    <w:rsid w:val="009C0061"/>
    <w:rsid w:val="009C3931"/>
    <w:rsid w:val="009C53BF"/>
    <w:rsid w:val="009C7272"/>
    <w:rsid w:val="009D5FAB"/>
    <w:rsid w:val="009E59F5"/>
    <w:rsid w:val="009F0737"/>
    <w:rsid w:val="009F1BA9"/>
    <w:rsid w:val="009F1DBF"/>
    <w:rsid w:val="009F45ED"/>
    <w:rsid w:val="009F609F"/>
    <w:rsid w:val="009F6D97"/>
    <w:rsid w:val="00A0010D"/>
    <w:rsid w:val="00A02BF4"/>
    <w:rsid w:val="00A048E3"/>
    <w:rsid w:val="00A06077"/>
    <w:rsid w:val="00A0724B"/>
    <w:rsid w:val="00A077BB"/>
    <w:rsid w:val="00A10EFD"/>
    <w:rsid w:val="00A13525"/>
    <w:rsid w:val="00A136B8"/>
    <w:rsid w:val="00A13AAD"/>
    <w:rsid w:val="00A13D62"/>
    <w:rsid w:val="00A179BA"/>
    <w:rsid w:val="00A27E38"/>
    <w:rsid w:val="00A33417"/>
    <w:rsid w:val="00A33FF4"/>
    <w:rsid w:val="00A47DA7"/>
    <w:rsid w:val="00A55760"/>
    <w:rsid w:val="00A55D22"/>
    <w:rsid w:val="00A560A4"/>
    <w:rsid w:val="00A5688A"/>
    <w:rsid w:val="00A576B5"/>
    <w:rsid w:val="00A60862"/>
    <w:rsid w:val="00A61CCC"/>
    <w:rsid w:val="00A62287"/>
    <w:rsid w:val="00A62648"/>
    <w:rsid w:val="00A64C50"/>
    <w:rsid w:val="00A65470"/>
    <w:rsid w:val="00A6629A"/>
    <w:rsid w:val="00A6681E"/>
    <w:rsid w:val="00A66A53"/>
    <w:rsid w:val="00A714BD"/>
    <w:rsid w:val="00A74187"/>
    <w:rsid w:val="00A7434F"/>
    <w:rsid w:val="00A7492D"/>
    <w:rsid w:val="00A751F1"/>
    <w:rsid w:val="00A76EF0"/>
    <w:rsid w:val="00A77754"/>
    <w:rsid w:val="00A839CB"/>
    <w:rsid w:val="00A84166"/>
    <w:rsid w:val="00A85267"/>
    <w:rsid w:val="00A86105"/>
    <w:rsid w:val="00A90A33"/>
    <w:rsid w:val="00A933C3"/>
    <w:rsid w:val="00A94A41"/>
    <w:rsid w:val="00A954B1"/>
    <w:rsid w:val="00A956E1"/>
    <w:rsid w:val="00A97AA3"/>
    <w:rsid w:val="00AA1A73"/>
    <w:rsid w:val="00AA5549"/>
    <w:rsid w:val="00AA6BAB"/>
    <w:rsid w:val="00AA7780"/>
    <w:rsid w:val="00AB0324"/>
    <w:rsid w:val="00AB07AB"/>
    <w:rsid w:val="00AB0FA8"/>
    <w:rsid w:val="00AB1C7D"/>
    <w:rsid w:val="00AB2DB4"/>
    <w:rsid w:val="00AB4E3E"/>
    <w:rsid w:val="00AB7603"/>
    <w:rsid w:val="00AC0E9A"/>
    <w:rsid w:val="00AC13A2"/>
    <w:rsid w:val="00AC1856"/>
    <w:rsid w:val="00AC2CFF"/>
    <w:rsid w:val="00AC3CC2"/>
    <w:rsid w:val="00AC3E54"/>
    <w:rsid w:val="00AC4C1E"/>
    <w:rsid w:val="00AC5A97"/>
    <w:rsid w:val="00AC5E2F"/>
    <w:rsid w:val="00AC682A"/>
    <w:rsid w:val="00AD0235"/>
    <w:rsid w:val="00AD4050"/>
    <w:rsid w:val="00AD6BB2"/>
    <w:rsid w:val="00AD7FD2"/>
    <w:rsid w:val="00AE0A25"/>
    <w:rsid w:val="00AE2006"/>
    <w:rsid w:val="00AE2979"/>
    <w:rsid w:val="00AE2E11"/>
    <w:rsid w:val="00AE41FC"/>
    <w:rsid w:val="00AF0941"/>
    <w:rsid w:val="00AF0C46"/>
    <w:rsid w:val="00AF13CF"/>
    <w:rsid w:val="00AF1818"/>
    <w:rsid w:val="00AF2161"/>
    <w:rsid w:val="00AF3D24"/>
    <w:rsid w:val="00AF51C7"/>
    <w:rsid w:val="00AF64B9"/>
    <w:rsid w:val="00B02A66"/>
    <w:rsid w:val="00B02CA5"/>
    <w:rsid w:val="00B038FB"/>
    <w:rsid w:val="00B04728"/>
    <w:rsid w:val="00B06FC2"/>
    <w:rsid w:val="00B114EF"/>
    <w:rsid w:val="00B11930"/>
    <w:rsid w:val="00B12714"/>
    <w:rsid w:val="00B15D73"/>
    <w:rsid w:val="00B17958"/>
    <w:rsid w:val="00B2169C"/>
    <w:rsid w:val="00B23E91"/>
    <w:rsid w:val="00B24D97"/>
    <w:rsid w:val="00B30032"/>
    <w:rsid w:val="00B31879"/>
    <w:rsid w:val="00B31B6E"/>
    <w:rsid w:val="00B34A00"/>
    <w:rsid w:val="00B37788"/>
    <w:rsid w:val="00B408A4"/>
    <w:rsid w:val="00B43194"/>
    <w:rsid w:val="00B433E2"/>
    <w:rsid w:val="00B43FC1"/>
    <w:rsid w:val="00B456C1"/>
    <w:rsid w:val="00B46189"/>
    <w:rsid w:val="00B51517"/>
    <w:rsid w:val="00B53FEA"/>
    <w:rsid w:val="00B540CC"/>
    <w:rsid w:val="00B57A06"/>
    <w:rsid w:val="00B60C7C"/>
    <w:rsid w:val="00B61BBD"/>
    <w:rsid w:val="00B61FBF"/>
    <w:rsid w:val="00B6238B"/>
    <w:rsid w:val="00B6544B"/>
    <w:rsid w:val="00B67A15"/>
    <w:rsid w:val="00B72A62"/>
    <w:rsid w:val="00B76817"/>
    <w:rsid w:val="00B76B3D"/>
    <w:rsid w:val="00B77125"/>
    <w:rsid w:val="00B83FFA"/>
    <w:rsid w:val="00B85F45"/>
    <w:rsid w:val="00B86C13"/>
    <w:rsid w:val="00B87488"/>
    <w:rsid w:val="00B97F2B"/>
    <w:rsid w:val="00BA09ED"/>
    <w:rsid w:val="00BA1708"/>
    <w:rsid w:val="00BA1EEF"/>
    <w:rsid w:val="00BA2263"/>
    <w:rsid w:val="00BB1C98"/>
    <w:rsid w:val="00BB1EB7"/>
    <w:rsid w:val="00BB59A9"/>
    <w:rsid w:val="00BB73EE"/>
    <w:rsid w:val="00BB7AF8"/>
    <w:rsid w:val="00BC4678"/>
    <w:rsid w:val="00BC70EA"/>
    <w:rsid w:val="00BD1184"/>
    <w:rsid w:val="00BD11DF"/>
    <w:rsid w:val="00BD22B8"/>
    <w:rsid w:val="00BD22E9"/>
    <w:rsid w:val="00BD33D1"/>
    <w:rsid w:val="00BD352A"/>
    <w:rsid w:val="00BD4F76"/>
    <w:rsid w:val="00BD5BCC"/>
    <w:rsid w:val="00BD5EAC"/>
    <w:rsid w:val="00BD606D"/>
    <w:rsid w:val="00BD73F7"/>
    <w:rsid w:val="00BE132A"/>
    <w:rsid w:val="00BE26DD"/>
    <w:rsid w:val="00BE4F88"/>
    <w:rsid w:val="00BF198B"/>
    <w:rsid w:val="00C005CF"/>
    <w:rsid w:val="00C01324"/>
    <w:rsid w:val="00C064E2"/>
    <w:rsid w:val="00C077E7"/>
    <w:rsid w:val="00C1386F"/>
    <w:rsid w:val="00C149AC"/>
    <w:rsid w:val="00C159E0"/>
    <w:rsid w:val="00C20DF5"/>
    <w:rsid w:val="00C230BF"/>
    <w:rsid w:val="00C23D70"/>
    <w:rsid w:val="00C256EF"/>
    <w:rsid w:val="00C26FAB"/>
    <w:rsid w:val="00C27C60"/>
    <w:rsid w:val="00C307FB"/>
    <w:rsid w:val="00C33153"/>
    <w:rsid w:val="00C348B0"/>
    <w:rsid w:val="00C34BDC"/>
    <w:rsid w:val="00C3561F"/>
    <w:rsid w:val="00C36282"/>
    <w:rsid w:val="00C37E22"/>
    <w:rsid w:val="00C40F57"/>
    <w:rsid w:val="00C44EF6"/>
    <w:rsid w:val="00C4741A"/>
    <w:rsid w:val="00C47B08"/>
    <w:rsid w:val="00C50E0E"/>
    <w:rsid w:val="00C5249B"/>
    <w:rsid w:val="00C53DD5"/>
    <w:rsid w:val="00C5779E"/>
    <w:rsid w:val="00C60FB5"/>
    <w:rsid w:val="00C63640"/>
    <w:rsid w:val="00C64620"/>
    <w:rsid w:val="00C6627E"/>
    <w:rsid w:val="00C66469"/>
    <w:rsid w:val="00C67913"/>
    <w:rsid w:val="00C702A2"/>
    <w:rsid w:val="00C704A1"/>
    <w:rsid w:val="00C7116B"/>
    <w:rsid w:val="00C771CE"/>
    <w:rsid w:val="00C8115D"/>
    <w:rsid w:val="00C828EA"/>
    <w:rsid w:val="00C85CFF"/>
    <w:rsid w:val="00C8634D"/>
    <w:rsid w:val="00C902B0"/>
    <w:rsid w:val="00C91FE9"/>
    <w:rsid w:val="00C9337E"/>
    <w:rsid w:val="00C9403B"/>
    <w:rsid w:val="00C94296"/>
    <w:rsid w:val="00C960B2"/>
    <w:rsid w:val="00CA394A"/>
    <w:rsid w:val="00CA487C"/>
    <w:rsid w:val="00CA5CFA"/>
    <w:rsid w:val="00CA6A27"/>
    <w:rsid w:val="00CA774C"/>
    <w:rsid w:val="00CA7BB3"/>
    <w:rsid w:val="00CB2757"/>
    <w:rsid w:val="00CB32EB"/>
    <w:rsid w:val="00CB3375"/>
    <w:rsid w:val="00CB35E9"/>
    <w:rsid w:val="00CB3D36"/>
    <w:rsid w:val="00CB4889"/>
    <w:rsid w:val="00CB4C20"/>
    <w:rsid w:val="00CB5747"/>
    <w:rsid w:val="00CB58FB"/>
    <w:rsid w:val="00CB7818"/>
    <w:rsid w:val="00CC33F1"/>
    <w:rsid w:val="00CC54B1"/>
    <w:rsid w:val="00CC720A"/>
    <w:rsid w:val="00CC77C9"/>
    <w:rsid w:val="00CD09A7"/>
    <w:rsid w:val="00CD2016"/>
    <w:rsid w:val="00CD324C"/>
    <w:rsid w:val="00CD5055"/>
    <w:rsid w:val="00CD64DA"/>
    <w:rsid w:val="00CD67BA"/>
    <w:rsid w:val="00CE06FC"/>
    <w:rsid w:val="00CE0FF6"/>
    <w:rsid w:val="00CE24B4"/>
    <w:rsid w:val="00CE26FE"/>
    <w:rsid w:val="00CE66B3"/>
    <w:rsid w:val="00CF01D5"/>
    <w:rsid w:val="00CF16F8"/>
    <w:rsid w:val="00CF208D"/>
    <w:rsid w:val="00CF262C"/>
    <w:rsid w:val="00CF2A05"/>
    <w:rsid w:val="00CF2E4D"/>
    <w:rsid w:val="00CF3023"/>
    <w:rsid w:val="00CF4DAF"/>
    <w:rsid w:val="00CF4E29"/>
    <w:rsid w:val="00CF6C2F"/>
    <w:rsid w:val="00CF6DAD"/>
    <w:rsid w:val="00D000BB"/>
    <w:rsid w:val="00D000EC"/>
    <w:rsid w:val="00D01BFB"/>
    <w:rsid w:val="00D05750"/>
    <w:rsid w:val="00D06D96"/>
    <w:rsid w:val="00D0727A"/>
    <w:rsid w:val="00D143B7"/>
    <w:rsid w:val="00D212D9"/>
    <w:rsid w:val="00D215F9"/>
    <w:rsid w:val="00D23092"/>
    <w:rsid w:val="00D30570"/>
    <w:rsid w:val="00D307B0"/>
    <w:rsid w:val="00D3112C"/>
    <w:rsid w:val="00D346D1"/>
    <w:rsid w:val="00D35942"/>
    <w:rsid w:val="00D36B65"/>
    <w:rsid w:val="00D36F11"/>
    <w:rsid w:val="00D376AC"/>
    <w:rsid w:val="00D40DD6"/>
    <w:rsid w:val="00D41D57"/>
    <w:rsid w:val="00D425A7"/>
    <w:rsid w:val="00D432F4"/>
    <w:rsid w:val="00D44D8C"/>
    <w:rsid w:val="00D461C7"/>
    <w:rsid w:val="00D506F3"/>
    <w:rsid w:val="00D54746"/>
    <w:rsid w:val="00D60C10"/>
    <w:rsid w:val="00D63E51"/>
    <w:rsid w:val="00D701FE"/>
    <w:rsid w:val="00D70ACA"/>
    <w:rsid w:val="00D71B7B"/>
    <w:rsid w:val="00D729F0"/>
    <w:rsid w:val="00D755AE"/>
    <w:rsid w:val="00D75E77"/>
    <w:rsid w:val="00D77206"/>
    <w:rsid w:val="00D81BF9"/>
    <w:rsid w:val="00D824C6"/>
    <w:rsid w:val="00D84927"/>
    <w:rsid w:val="00D91865"/>
    <w:rsid w:val="00D93EC5"/>
    <w:rsid w:val="00DA0CA5"/>
    <w:rsid w:val="00DA1D1F"/>
    <w:rsid w:val="00DA27A0"/>
    <w:rsid w:val="00DA2FFB"/>
    <w:rsid w:val="00DA5509"/>
    <w:rsid w:val="00DA5546"/>
    <w:rsid w:val="00DA5A08"/>
    <w:rsid w:val="00DA5AC8"/>
    <w:rsid w:val="00DA7329"/>
    <w:rsid w:val="00DB2CB6"/>
    <w:rsid w:val="00DB3BDB"/>
    <w:rsid w:val="00DB4ED0"/>
    <w:rsid w:val="00DB6915"/>
    <w:rsid w:val="00DB7814"/>
    <w:rsid w:val="00DC0BE1"/>
    <w:rsid w:val="00DC4B52"/>
    <w:rsid w:val="00DC4FEB"/>
    <w:rsid w:val="00DC5142"/>
    <w:rsid w:val="00DD0C73"/>
    <w:rsid w:val="00DD1212"/>
    <w:rsid w:val="00DD2073"/>
    <w:rsid w:val="00DD7CCC"/>
    <w:rsid w:val="00DE2879"/>
    <w:rsid w:val="00DE6249"/>
    <w:rsid w:val="00DE7D47"/>
    <w:rsid w:val="00DF01A9"/>
    <w:rsid w:val="00DF573C"/>
    <w:rsid w:val="00DF78AD"/>
    <w:rsid w:val="00E00102"/>
    <w:rsid w:val="00E01138"/>
    <w:rsid w:val="00E01458"/>
    <w:rsid w:val="00E039C9"/>
    <w:rsid w:val="00E03F37"/>
    <w:rsid w:val="00E0604A"/>
    <w:rsid w:val="00E069C7"/>
    <w:rsid w:val="00E11EEB"/>
    <w:rsid w:val="00E13218"/>
    <w:rsid w:val="00E141C8"/>
    <w:rsid w:val="00E15DE0"/>
    <w:rsid w:val="00E2137E"/>
    <w:rsid w:val="00E244BA"/>
    <w:rsid w:val="00E25168"/>
    <w:rsid w:val="00E252BC"/>
    <w:rsid w:val="00E25523"/>
    <w:rsid w:val="00E25A0A"/>
    <w:rsid w:val="00E26188"/>
    <w:rsid w:val="00E32C71"/>
    <w:rsid w:val="00E42058"/>
    <w:rsid w:val="00E42FD9"/>
    <w:rsid w:val="00E475A1"/>
    <w:rsid w:val="00E50914"/>
    <w:rsid w:val="00E50FD2"/>
    <w:rsid w:val="00E5134F"/>
    <w:rsid w:val="00E5746F"/>
    <w:rsid w:val="00E62CDD"/>
    <w:rsid w:val="00E66917"/>
    <w:rsid w:val="00E67A48"/>
    <w:rsid w:val="00E728AE"/>
    <w:rsid w:val="00E73F42"/>
    <w:rsid w:val="00E81CC7"/>
    <w:rsid w:val="00E8257E"/>
    <w:rsid w:val="00E90670"/>
    <w:rsid w:val="00E90B77"/>
    <w:rsid w:val="00E9157D"/>
    <w:rsid w:val="00E923B9"/>
    <w:rsid w:val="00E929BA"/>
    <w:rsid w:val="00E93145"/>
    <w:rsid w:val="00E94A35"/>
    <w:rsid w:val="00E96FC9"/>
    <w:rsid w:val="00E97ADF"/>
    <w:rsid w:val="00EA15D8"/>
    <w:rsid w:val="00EA2679"/>
    <w:rsid w:val="00EA4C91"/>
    <w:rsid w:val="00EA5216"/>
    <w:rsid w:val="00EA5A06"/>
    <w:rsid w:val="00EA613C"/>
    <w:rsid w:val="00EB23CE"/>
    <w:rsid w:val="00EB776A"/>
    <w:rsid w:val="00EC07DF"/>
    <w:rsid w:val="00EC15D2"/>
    <w:rsid w:val="00EC4368"/>
    <w:rsid w:val="00EC4E1D"/>
    <w:rsid w:val="00EC4ED9"/>
    <w:rsid w:val="00EC6ECA"/>
    <w:rsid w:val="00ED1766"/>
    <w:rsid w:val="00EE2406"/>
    <w:rsid w:val="00EE492B"/>
    <w:rsid w:val="00EE4967"/>
    <w:rsid w:val="00EE5063"/>
    <w:rsid w:val="00EF0805"/>
    <w:rsid w:val="00EF212F"/>
    <w:rsid w:val="00EF2AAC"/>
    <w:rsid w:val="00EF705C"/>
    <w:rsid w:val="00F02DD3"/>
    <w:rsid w:val="00F02DDB"/>
    <w:rsid w:val="00F05218"/>
    <w:rsid w:val="00F07803"/>
    <w:rsid w:val="00F07C60"/>
    <w:rsid w:val="00F1149A"/>
    <w:rsid w:val="00F14724"/>
    <w:rsid w:val="00F22B26"/>
    <w:rsid w:val="00F25ACA"/>
    <w:rsid w:val="00F27BDE"/>
    <w:rsid w:val="00F27D5D"/>
    <w:rsid w:val="00F313D9"/>
    <w:rsid w:val="00F34188"/>
    <w:rsid w:val="00F34319"/>
    <w:rsid w:val="00F3791D"/>
    <w:rsid w:val="00F37F37"/>
    <w:rsid w:val="00F40620"/>
    <w:rsid w:val="00F42D80"/>
    <w:rsid w:val="00F42DCD"/>
    <w:rsid w:val="00F4368D"/>
    <w:rsid w:val="00F44219"/>
    <w:rsid w:val="00F46847"/>
    <w:rsid w:val="00F474A7"/>
    <w:rsid w:val="00F479CC"/>
    <w:rsid w:val="00F51A9D"/>
    <w:rsid w:val="00F52870"/>
    <w:rsid w:val="00F55C9F"/>
    <w:rsid w:val="00F57616"/>
    <w:rsid w:val="00F6003B"/>
    <w:rsid w:val="00F6015D"/>
    <w:rsid w:val="00F605B2"/>
    <w:rsid w:val="00F63CAB"/>
    <w:rsid w:val="00F6752D"/>
    <w:rsid w:val="00F712F8"/>
    <w:rsid w:val="00F71C63"/>
    <w:rsid w:val="00F736AE"/>
    <w:rsid w:val="00F752D5"/>
    <w:rsid w:val="00F8329A"/>
    <w:rsid w:val="00F85D68"/>
    <w:rsid w:val="00F86D28"/>
    <w:rsid w:val="00F90ABC"/>
    <w:rsid w:val="00F9745D"/>
    <w:rsid w:val="00FA064E"/>
    <w:rsid w:val="00FA0746"/>
    <w:rsid w:val="00FA1191"/>
    <w:rsid w:val="00FA2565"/>
    <w:rsid w:val="00FA7B4F"/>
    <w:rsid w:val="00FB079C"/>
    <w:rsid w:val="00FB2C15"/>
    <w:rsid w:val="00FB6F7B"/>
    <w:rsid w:val="00FB7C94"/>
    <w:rsid w:val="00FC3DD7"/>
    <w:rsid w:val="00FC796D"/>
    <w:rsid w:val="00FD282E"/>
    <w:rsid w:val="00FD5ED1"/>
    <w:rsid w:val="00FD7F7E"/>
    <w:rsid w:val="00FE2655"/>
    <w:rsid w:val="00FE385E"/>
    <w:rsid w:val="00FE6EB3"/>
    <w:rsid w:val="00FF02A0"/>
    <w:rsid w:val="00FF14F8"/>
    <w:rsid w:val="00FF4163"/>
    <w:rsid w:val="00FF48B3"/>
    <w:rsid w:val="00FF48D2"/>
    <w:rsid w:val="00FF544E"/>
    <w:rsid w:val="00FF5CE1"/>
    <w:rsid w:val="00FF6A30"/>
    <w:rsid w:val="00FF7553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2BBD"/>
  </w:style>
  <w:style w:type="paragraph" w:customStyle="1" w:styleId="Style2">
    <w:name w:val="Style2"/>
    <w:basedOn w:val="a"/>
    <w:uiPriority w:val="99"/>
    <w:rsid w:val="00632BBD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rsid w:val="00632BBD"/>
  </w:style>
  <w:style w:type="paragraph" w:customStyle="1" w:styleId="Style4">
    <w:name w:val="Style4"/>
    <w:basedOn w:val="a"/>
    <w:uiPriority w:val="99"/>
    <w:rsid w:val="00632BBD"/>
  </w:style>
  <w:style w:type="paragraph" w:customStyle="1" w:styleId="Style5">
    <w:name w:val="Style5"/>
    <w:basedOn w:val="a"/>
    <w:uiPriority w:val="99"/>
    <w:rsid w:val="00632BBD"/>
    <w:pPr>
      <w:spacing w:line="254" w:lineRule="exact"/>
      <w:jc w:val="right"/>
    </w:pPr>
  </w:style>
  <w:style w:type="paragraph" w:customStyle="1" w:styleId="Style6">
    <w:name w:val="Style6"/>
    <w:basedOn w:val="a"/>
    <w:uiPriority w:val="99"/>
    <w:rsid w:val="00632BBD"/>
    <w:pPr>
      <w:spacing w:line="299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632BBD"/>
    <w:pPr>
      <w:jc w:val="both"/>
    </w:pPr>
  </w:style>
  <w:style w:type="paragraph" w:customStyle="1" w:styleId="Style8">
    <w:name w:val="Style8"/>
    <w:basedOn w:val="a"/>
    <w:uiPriority w:val="99"/>
    <w:rsid w:val="00632BBD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632BBD"/>
    <w:pPr>
      <w:jc w:val="both"/>
    </w:pPr>
  </w:style>
  <w:style w:type="paragraph" w:customStyle="1" w:styleId="Style10">
    <w:name w:val="Style10"/>
    <w:basedOn w:val="a"/>
    <w:uiPriority w:val="99"/>
    <w:rsid w:val="00632BBD"/>
    <w:pPr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632BBD"/>
  </w:style>
  <w:style w:type="paragraph" w:customStyle="1" w:styleId="Style12">
    <w:name w:val="Style12"/>
    <w:basedOn w:val="a"/>
    <w:uiPriority w:val="99"/>
    <w:rsid w:val="00632BBD"/>
    <w:pPr>
      <w:spacing w:line="252" w:lineRule="exact"/>
    </w:pPr>
  </w:style>
  <w:style w:type="paragraph" w:customStyle="1" w:styleId="Style13">
    <w:name w:val="Style13"/>
    <w:basedOn w:val="a"/>
    <w:uiPriority w:val="99"/>
    <w:rsid w:val="00632BBD"/>
  </w:style>
  <w:style w:type="paragraph" w:customStyle="1" w:styleId="Style14">
    <w:name w:val="Style14"/>
    <w:basedOn w:val="a"/>
    <w:uiPriority w:val="99"/>
    <w:rsid w:val="00632BBD"/>
    <w:pPr>
      <w:spacing w:line="300" w:lineRule="exact"/>
      <w:ind w:firstLine="542"/>
      <w:jc w:val="both"/>
    </w:pPr>
  </w:style>
  <w:style w:type="paragraph" w:customStyle="1" w:styleId="Style15">
    <w:name w:val="Style15"/>
    <w:basedOn w:val="a"/>
    <w:uiPriority w:val="99"/>
    <w:rsid w:val="00632BBD"/>
    <w:pPr>
      <w:spacing w:line="301" w:lineRule="exact"/>
      <w:ind w:firstLine="643"/>
      <w:jc w:val="both"/>
    </w:pPr>
  </w:style>
  <w:style w:type="paragraph" w:customStyle="1" w:styleId="Style16">
    <w:name w:val="Style16"/>
    <w:basedOn w:val="a"/>
    <w:uiPriority w:val="99"/>
    <w:rsid w:val="00632BBD"/>
  </w:style>
  <w:style w:type="paragraph" w:customStyle="1" w:styleId="Style17">
    <w:name w:val="Style17"/>
    <w:basedOn w:val="a"/>
    <w:uiPriority w:val="99"/>
    <w:rsid w:val="00632BBD"/>
    <w:pPr>
      <w:spacing w:line="234" w:lineRule="exact"/>
      <w:jc w:val="both"/>
    </w:pPr>
  </w:style>
  <w:style w:type="paragraph" w:customStyle="1" w:styleId="Style18">
    <w:name w:val="Style18"/>
    <w:basedOn w:val="a"/>
    <w:uiPriority w:val="99"/>
    <w:rsid w:val="00632BBD"/>
  </w:style>
  <w:style w:type="paragraph" w:customStyle="1" w:styleId="Style19">
    <w:name w:val="Style19"/>
    <w:basedOn w:val="a"/>
    <w:uiPriority w:val="99"/>
    <w:rsid w:val="00632BBD"/>
    <w:pPr>
      <w:spacing w:line="250" w:lineRule="exact"/>
      <w:jc w:val="center"/>
    </w:pPr>
  </w:style>
  <w:style w:type="paragraph" w:customStyle="1" w:styleId="Style20">
    <w:name w:val="Style20"/>
    <w:basedOn w:val="a"/>
    <w:uiPriority w:val="99"/>
    <w:rsid w:val="00632BBD"/>
    <w:pPr>
      <w:spacing w:line="230" w:lineRule="exact"/>
      <w:jc w:val="center"/>
    </w:pPr>
  </w:style>
  <w:style w:type="character" w:customStyle="1" w:styleId="FontStyle22">
    <w:name w:val="Font Style22"/>
    <w:basedOn w:val="a0"/>
    <w:uiPriority w:val="99"/>
    <w:rsid w:val="00632BB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632BBD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632BB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632BB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basedOn w:val="a0"/>
    <w:uiPriority w:val="99"/>
    <w:rsid w:val="00632BB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632BB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sid w:val="00632BB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632BB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sid w:val="00632BBD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632BBD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rsid w:val="00065B5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Нижний колонтитул Знак"/>
    <w:basedOn w:val="a0"/>
    <w:link w:val="a4"/>
    <w:uiPriority w:val="99"/>
    <w:locked/>
    <w:rsid w:val="00065B5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73F42"/>
    <w:pPr>
      <w:widowControl/>
      <w:autoSpaceDE/>
      <w:autoSpaceDN/>
      <w:adjustRightInd/>
      <w:spacing w:after="120"/>
      <w:ind w:right="176" w:firstLine="567"/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E73F4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E1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A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0BBE"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497BEA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70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semiHidden/>
    <w:rsid w:val="00265B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65B6B"/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0E05D8"/>
    <w:pPr>
      <w:widowControl/>
      <w:autoSpaceDE/>
      <w:autoSpaceDN/>
      <w:adjustRightInd/>
      <w:ind w:left="720"/>
      <w:contextualSpacing/>
    </w:pPr>
  </w:style>
  <w:style w:type="paragraph" w:styleId="ab">
    <w:name w:val="Normal (Web)"/>
    <w:basedOn w:val="a"/>
    <w:uiPriority w:val="99"/>
    <w:rsid w:val="00FD5ED1"/>
    <w:pPr>
      <w:widowControl/>
      <w:autoSpaceDE/>
      <w:autoSpaceDN/>
      <w:adjustRightInd/>
      <w:spacing w:before="30" w:after="30"/>
    </w:pPr>
    <w:rPr>
      <w:sz w:val="20"/>
      <w:szCs w:val="20"/>
    </w:rPr>
  </w:style>
  <w:style w:type="paragraph" w:styleId="ac">
    <w:name w:val="List Paragraph"/>
    <w:basedOn w:val="a"/>
    <w:uiPriority w:val="99"/>
    <w:qFormat/>
    <w:rsid w:val="003C4679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0DC2-90A4-4F61-B4F3-901AB738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MK</cp:lastModifiedBy>
  <cp:revision>9</cp:revision>
  <cp:lastPrinted>2017-04-14T08:07:00Z</cp:lastPrinted>
  <dcterms:created xsi:type="dcterms:W3CDTF">2017-04-17T06:50:00Z</dcterms:created>
  <dcterms:modified xsi:type="dcterms:W3CDTF">2017-04-17T07:06:00Z</dcterms:modified>
</cp:coreProperties>
</file>